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0EA7" w:rsidRPr="005B2FC7" w:rsidRDefault="002D0EA7" w:rsidP="002D0EA7">
      <w:pPr>
        <w:rPr>
          <w:rFonts w:ascii="Times New Roman" w:hAnsi="Times New Roman"/>
          <w:b/>
          <w:color w:val="000000"/>
          <w:sz w:val="28"/>
        </w:rPr>
      </w:pPr>
      <w:r w:rsidRPr="005B2FC7">
        <w:rPr>
          <w:rFonts w:ascii="Times New Roman" w:hAnsi="Times New Roman"/>
          <w:b/>
          <w:color w:val="000000"/>
          <w:sz w:val="28"/>
        </w:rPr>
        <w:t xml:space="preserve">MUSC 205A Church Music: Hymnody and Liturgics </w:t>
      </w:r>
    </w:p>
    <w:p w:rsidR="002D0EA7" w:rsidRPr="005B2FC7" w:rsidRDefault="002D0EA7" w:rsidP="002D0EA7">
      <w:pPr>
        <w:rPr>
          <w:rFonts w:ascii="Times New Roman" w:hAnsi="Times New Roman"/>
          <w:color w:val="000000"/>
          <w:sz w:val="22"/>
        </w:rPr>
      </w:pPr>
    </w:p>
    <w:p w:rsidR="002D0EA7" w:rsidRPr="005B2FC7" w:rsidRDefault="00525BBA" w:rsidP="002D0EA7">
      <w:pPr>
        <w:rPr>
          <w:rFonts w:ascii="Times New Roman" w:hAnsi="Times New Roman"/>
          <w:color w:val="000000"/>
          <w:sz w:val="22"/>
        </w:rPr>
      </w:pPr>
      <w:r>
        <w:rPr>
          <w:rFonts w:ascii="Times New Roman" w:hAnsi="Times New Roman"/>
          <w:color w:val="000000"/>
          <w:sz w:val="22"/>
        </w:rPr>
        <w:t>Proposed Course Outline: Fall</w:t>
      </w:r>
      <w:r w:rsidR="00AD3874">
        <w:rPr>
          <w:rFonts w:ascii="Times New Roman" w:hAnsi="Times New Roman"/>
          <w:color w:val="000000"/>
          <w:sz w:val="22"/>
        </w:rPr>
        <w:t xml:space="preserve"> Semester, 2010</w:t>
      </w:r>
      <w:r w:rsidR="002D0EA7" w:rsidRPr="005B2FC7">
        <w:rPr>
          <w:rFonts w:ascii="Times New Roman" w:hAnsi="Times New Roman"/>
          <w:color w:val="000000"/>
          <w:sz w:val="22"/>
        </w:rPr>
        <w:tab/>
        <w:t>Dennis Marzolf</w:t>
      </w:r>
    </w:p>
    <w:p w:rsidR="002D0EA7" w:rsidRPr="005B2FC7" w:rsidRDefault="002D0EA7" w:rsidP="002D0EA7">
      <w:pPr>
        <w:rPr>
          <w:rFonts w:ascii="Times New Roman" w:hAnsi="Times New Roman"/>
          <w:color w:val="000000"/>
          <w:sz w:val="22"/>
        </w:rPr>
      </w:pPr>
      <w:r w:rsidRPr="005B2FC7">
        <w:rPr>
          <w:rFonts w:ascii="Times New Roman" w:hAnsi="Times New Roman"/>
          <w:color w:val="000000"/>
          <w:sz w:val="22"/>
        </w:rPr>
        <w:t xml:space="preserve">YFAC </w:t>
      </w:r>
      <w:proofErr w:type="gramStart"/>
      <w:r w:rsidRPr="005B2FC7">
        <w:rPr>
          <w:rFonts w:ascii="Times New Roman" w:hAnsi="Times New Roman"/>
          <w:color w:val="000000"/>
          <w:sz w:val="22"/>
        </w:rPr>
        <w:t>209  344</w:t>
      </w:r>
      <w:proofErr w:type="gramEnd"/>
      <w:r w:rsidRPr="005B2FC7">
        <w:rPr>
          <w:rFonts w:ascii="Times New Roman" w:hAnsi="Times New Roman"/>
          <w:color w:val="000000"/>
          <w:sz w:val="22"/>
        </w:rPr>
        <w:t>-7370 (Office)</w:t>
      </w:r>
      <w:r w:rsidRPr="005B2FC7">
        <w:rPr>
          <w:rFonts w:ascii="Times New Roman" w:hAnsi="Times New Roman"/>
          <w:color w:val="000000"/>
          <w:sz w:val="22"/>
        </w:rPr>
        <w:tab/>
        <w:t>507-625-8278 (Home)</w:t>
      </w:r>
      <w:r w:rsidRPr="005B2FC7">
        <w:rPr>
          <w:rFonts w:ascii="Times New Roman" w:hAnsi="Times New Roman"/>
          <w:color w:val="000000"/>
          <w:sz w:val="22"/>
        </w:rPr>
        <w:tab/>
        <w:t>dmarzolf@blc.edu</w:t>
      </w:r>
    </w:p>
    <w:p w:rsidR="002D0EA7" w:rsidRPr="005B2FC7" w:rsidRDefault="002D0EA7" w:rsidP="002D0EA7">
      <w:pPr>
        <w:rPr>
          <w:rFonts w:ascii="Times New Roman" w:hAnsi="Times New Roman"/>
          <w:color w:val="000000"/>
          <w:sz w:val="22"/>
        </w:rPr>
      </w:pPr>
    </w:p>
    <w:p w:rsidR="002D0EA7" w:rsidRPr="005B2FC7" w:rsidRDefault="002D0EA7" w:rsidP="002D0EA7">
      <w:pPr>
        <w:rPr>
          <w:rFonts w:ascii="Times New Roman" w:hAnsi="Times New Roman"/>
          <w:color w:val="000000"/>
          <w:sz w:val="22"/>
        </w:rPr>
      </w:pPr>
      <w:r w:rsidRPr="005B2FC7">
        <w:rPr>
          <w:rFonts w:ascii="Times New Roman" w:hAnsi="Times New Roman"/>
          <w:color w:val="000000"/>
          <w:sz w:val="22"/>
        </w:rPr>
        <w:tab/>
        <w:t xml:space="preserve">This </w:t>
      </w:r>
      <w:proofErr w:type="gramStart"/>
      <w:r w:rsidRPr="005B2FC7">
        <w:rPr>
          <w:rFonts w:ascii="Times New Roman" w:hAnsi="Times New Roman"/>
          <w:color w:val="000000"/>
          <w:sz w:val="22"/>
        </w:rPr>
        <w:t>two credit</w:t>
      </w:r>
      <w:proofErr w:type="gramEnd"/>
      <w:r w:rsidRPr="005B2FC7">
        <w:rPr>
          <w:rFonts w:ascii="Times New Roman" w:hAnsi="Times New Roman"/>
          <w:color w:val="000000"/>
          <w:sz w:val="22"/>
        </w:rPr>
        <w:t xml:space="preserve"> course examines the history of the liturgical practices of the Christian Church and the development of hymnody. </w:t>
      </w:r>
      <w:proofErr w:type="gramStart"/>
      <w:r w:rsidRPr="005B2FC7">
        <w:rPr>
          <w:rFonts w:ascii="Times New Roman" w:hAnsi="Times New Roman"/>
          <w:color w:val="000000"/>
          <w:sz w:val="22"/>
        </w:rPr>
        <w:t>Special emphasis on the Lutheran reformation of the liturgy, as well as on the Lutheran chorale.</w:t>
      </w:r>
      <w:proofErr w:type="gramEnd"/>
      <w:r w:rsidRPr="005B2FC7">
        <w:rPr>
          <w:rFonts w:ascii="Times New Roman" w:hAnsi="Times New Roman"/>
          <w:color w:val="000000"/>
          <w:sz w:val="22"/>
        </w:rPr>
        <w:t xml:space="preserve"> It may be taken for religious studies credit. </w:t>
      </w:r>
      <w:r w:rsidRPr="005B2FC7">
        <w:rPr>
          <w:rFonts w:ascii="Times New Roman" w:hAnsi="Times New Roman"/>
          <w:i/>
          <w:color w:val="000000"/>
          <w:sz w:val="22"/>
        </w:rPr>
        <w:t>It is beneficial for all students to have completed RS 110 and 111.</w:t>
      </w:r>
    </w:p>
    <w:p w:rsidR="002D0EA7" w:rsidRPr="005B2FC7" w:rsidRDefault="002D0EA7" w:rsidP="002D0EA7">
      <w:pPr>
        <w:rPr>
          <w:rFonts w:ascii="Times New Roman" w:hAnsi="Times New Roman"/>
          <w:color w:val="000000"/>
          <w:sz w:val="22"/>
        </w:rPr>
      </w:pPr>
    </w:p>
    <w:p w:rsidR="002D0EA7" w:rsidRPr="005B2FC7" w:rsidRDefault="002D0EA7" w:rsidP="002D0EA7">
      <w:pPr>
        <w:rPr>
          <w:rFonts w:ascii="Times New Roman" w:hAnsi="Times New Roman"/>
          <w:color w:val="000000"/>
          <w:sz w:val="22"/>
        </w:rPr>
      </w:pPr>
      <w:r w:rsidRPr="005B2FC7">
        <w:rPr>
          <w:rFonts w:ascii="Times New Roman" w:hAnsi="Times New Roman"/>
          <w:color w:val="000000"/>
          <w:sz w:val="22"/>
        </w:rPr>
        <w:t xml:space="preserve">The course is offered from </w:t>
      </w:r>
      <w:r w:rsidR="00056725">
        <w:rPr>
          <w:rFonts w:ascii="Times New Roman" w:hAnsi="Times New Roman"/>
          <w:color w:val="000000"/>
          <w:sz w:val="22"/>
        </w:rPr>
        <w:t xml:space="preserve">10:30-11:20 </w:t>
      </w:r>
      <w:r w:rsidRPr="005B2FC7">
        <w:rPr>
          <w:rFonts w:ascii="Times New Roman" w:hAnsi="Times New Roman"/>
          <w:color w:val="000000"/>
          <w:sz w:val="22"/>
        </w:rPr>
        <w:t>on Tuesday and Thursday.</w:t>
      </w:r>
    </w:p>
    <w:p w:rsidR="002D0EA7" w:rsidRPr="005B2FC7" w:rsidRDefault="002D0EA7" w:rsidP="002D0EA7">
      <w:pPr>
        <w:rPr>
          <w:rFonts w:ascii="Times New Roman" w:hAnsi="Times New Roman"/>
          <w:color w:val="000000"/>
          <w:sz w:val="22"/>
        </w:rPr>
      </w:pPr>
    </w:p>
    <w:p w:rsidR="007B0F61" w:rsidRDefault="002D0EA7" w:rsidP="002D0EA7">
      <w:pPr>
        <w:rPr>
          <w:rFonts w:ascii="Times New Roman" w:hAnsi="Times New Roman"/>
          <w:color w:val="000000"/>
          <w:sz w:val="22"/>
        </w:rPr>
      </w:pPr>
      <w:r w:rsidRPr="005B2FC7">
        <w:rPr>
          <w:rFonts w:ascii="Times New Roman" w:hAnsi="Times New Roman"/>
          <w:color w:val="000000"/>
          <w:sz w:val="22"/>
        </w:rPr>
        <w:t>Required Texts:</w:t>
      </w:r>
    </w:p>
    <w:p w:rsidR="002D0EA7" w:rsidRPr="005B2FC7" w:rsidRDefault="002D0EA7" w:rsidP="002D0EA7">
      <w:pPr>
        <w:rPr>
          <w:rFonts w:ascii="Times New Roman" w:hAnsi="Times New Roman"/>
          <w:color w:val="000000"/>
          <w:sz w:val="22"/>
        </w:rPr>
      </w:pPr>
    </w:p>
    <w:p w:rsidR="004D746C" w:rsidRPr="00726E0C" w:rsidRDefault="004D746C" w:rsidP="002D0EA7">
      <w:pPr>
        <w:rPr>
          <w:rFonts w:ascii="Times New Roman" w:hAnsi="Times New Roman"/>
          <w:color w:val="000000"/>
          <w:sz w:val="22"/>
        </w:rPr>
      </w:pPr>
      <w:r w:rsidRPr="00726E0C">
        <w:rPr>
          <w:rFonts w:ascii="Times New Roman" w:hAnsi="Times New Roman"/>
          <w:b/>
          <w:color w:val="000000"/>
          <w:sz w:val="22"/>
        </w:rPr>
        <w:t>A Brief History of Christian Worship</w:t>
      </w:r>
      <w:r w:rsidRPr="00726E0C">
        <w:rPr>
          <w:rFonts w:ascii="Times New Roman" w:hAnsi="Times New Roman"/>
          <w:color w:val="000000"/>
          <w:sz w:val="22"/>
        </w:rPr>
        <w:t>, James F. White,</w:t>
      </w:r>
    </w:p>
    <w:p w:rsidR="004D746C" w:rsidRPr="00726E0C" w:rsidRDefault="004D746C" w:rsidP="002D0EA7">
      <w:pPr>
        <w:rPr>
          <w:rFonts w:ascii="Times New Roman" w:hAnsi="Times New Roman"/>
          <w:color w:val="000000"/>
          <w:sz w:val="22"/>
        </w:rPr>
      </w:pPr>
      <w:r w:rsidRPr="00726E0C">
        <w:rPr>
          <w:rFonts w:ascii="Times New Roman" w:hAnsi="Times New Roman"/>
          <w:color w:val="000000"/>
          <w:sz w:val="22"/>
        </w:rPr>
        <w:t>Abingdon Press, 1993</w:t>
      </w:r>
    </w:p>
    <w:p w:rsidR="004D746C" w:rsidRPr="00726E0C" w:rsidRDefault="004D746C" w:rsidP="002D0EA7">
      <w:pPr>
        <w:rPr>
          <w:rFonts w:ascii="Times New Roman" w:hAnsi="Times New Roman"/>
          <w:b/>
          <w:color w:val="000000"/>
          <w:sz w:val="22"/>
        </w:rPr>
      </w:pPr>
    </w:p>
    <w:p w:rsidR="00BC7066" w:rsidRPr="00726E0C" w:rsidRDefault="00BC7066" w:rsidP="002D0EA7">
      <w:pPr>
        <w:rPr>
          <w:rFonts w:ascii="Times New Roman" w:hAnsi="Times New Roman"/>
          <w:color w:val="000000"/>
          <w:sz w:val="22"/>
        </w:rPr>
      </w:pPr>
      <w:proofErr w:type="gramStart"/>
      <w:r w:rsidRPr="00726E0C">
        <w:rPr>
          <w:rFonts w:ascii="Times New Roman" w:hAnsi="Times New Roman"/>
          <w:b/>
          <w:color w:val="000000"/>
          <w:sz w:val="22"/>
        </w:rPr>
        <w:t>Documents of Christian Worship</w:t>
      </w:r>
      <w:r w:rsidRPr="00726E0C">
        <w:rPr>
          <w:rFonts w:ascii="Times New Roman" w:hAnsi="Times New Roman"/>
          <w:color w:val="000000"/>
          <w:sz w:val="22"/>
        </w:rPr>
        <w:t>, James F. White.</w:t>
      </w:r>
      <w:proofErr w:type="gramEnd"/>
      <w:r w:rsidRPr="00726E0C">
        <w:rPr>
          <w:rFonts w:ascii="Times New Roman" w:hAnsi="Times New Roman"/>
          <w:color w:val="000000"/>
          <w:sz w:val="22"/>
        </w:rPr>
        <w:t xml:space="preserve"> Westminster John Knox Press, 1992</w:t>
      </w:r>
    </w:p>
    <w:p w:rsidR="002D0EA7" w:rsidRPr="00726E0C" w:rsidRDefault="002D0EA7" w:rsidP="002D0EA7">
      <w:pPr>
        <w:rPr>
          <w:rFonts w:ascii="Times New Roman" w:hAnsi="Times New Roman"/>
          <w:color w:val="000000"/>
          <w:sz w:val="22"/>
        </w:rPr>
      </w:pPr>
    </w:p>
    <w:p w:rsidR="00EA6CDA" w:rsidRPr="00726E0C" w:rsidRDefault="00EA6CDA" w:rsidP="00EA6CDA">
      <w:pPr>
        <w:pStyle w:val="HTMLAddress"/>
        <w:rPr>
          <w:sz w:val="22"/>
          <w:lang w:eastAsia="ja-JP"/>
        </w:rPr>
      </w:pPr>
      <w:r w:rsidRPr="00726E0C">
        <w:rPr>
          <w:b/>
          <w:sz w:val="22"/>
          <w:lang w:eastAsia="ja-JP"/>
        </w:rPr>
        <w:t>Evangelical Lutheran Hymnary</w:t>
      </w:r>
      <w:r w:rsidRPr="00726E0C">
        <w:rPr>
          <w:sz w:val="22"/>
          <w:lang w:eastAsia="ja-JP"/>
        </w:rPr>
        <w:t>, MorningStar, 1996</w:t>
      </w:r>
    </w:p>
    <w:p w:rsidR="00EA6CDA" w:rsidRPr="00726E0C" w:rsidRDefault="00EA6CDA" w:rsidP="00EA6CDA">
      <w:pPr>
        <w:pStyle w:val="HTMLAddress"/>
        <w:rPr>
          <w:sz w:val="22"/>
          <w:lang w:eastAsia="ja-JP"/>
        </w:rPr>
      </w:pPr>
    </w:p>
    <w:p w:rsidR="00EA6CDA" w:rsidRPr="00726E0C" w:rsidRDefault="00EA6CDA" w:rsidP="00EA6CDA">
      <w:pPr>
        <w:pStyle w:val="HTMLAddress"/>
        <w:rPr>
          <w:sz w:val="22"/>
          <w:lang w:eastAsia="ja-JP"/>
        </w:rPr>
      </w:pPr>
      <w:r w:rsidRPr="00726E0C">
        <w:rPr>
          <w:b/>
          <w:sz w:val="22"/>
          <w:lang w:eastAsia="ja-JP"/>
        </w:rPr>
        <w:t>The Story of Christian Music</w:t>
      </w:r>
      <w:r w:rsidRPr="00726E0C">
        <w:rPr>
          <w:sz w:val="22"/>
          <w:lang w:eastAsia="ja-JP"/>
        </w:rPr>
        <w:t xml:space="preserve"> (edition of 2003)</w:t>
      </w:r>
    </w:p>
    <w:p w:rsidR="00EA6CDA" w:rsidRPr="00726E0C" w:rsidRDefault="00EA6CDA" w:rsidP="00EA6CDA">
      <w:pPr>
        <w:pStyle w:val="HTMLAddress"/>
        <w:rPr>
          <w:sz w:val="22"/>
          <w:lang w:eastAsia="ja-JP"/>
        </w:rPr>
      </w:pPr>
      <w:r w:rsidRPr="00726E0C">
        <w:rPr>
          <w:sz w:val="22"/>
          <w:lang w:eastAsia="ja-JP"/>
        </w:rPr>
        <w:t>Andrew Wilson-Dickson; Minneapolis: Fortress Press</w:t>
      </w:r>
    </w:p>
    <w:p w:rsidR="00EA6CDA" w:rsidRPr="00726E0C" w:rsidRDefault="00EA6CDA" w:rsidP="00EA6CDA">
      <w:pPr>
        <w:pStyle w:val="HTMLAddress"/>
        <w:rPr>
          <w:sz w:val="22"/>
          <w:lang w:eastAsia="ja-JP"/>
        </w:rPr>
      </w:pPr>
    </w:p>
    <w:p w:rsidR="00EA6CDA" w:rsidRPr="00726E0C" w:rsidRDefault="00EA6CDA" w:rsidP="00EA6CDA">
      <w:pPr>
        <w:pStyle w:val="HTMLAddress"/>
        <w:rPr>
          <w:b/>
          <w:sz w:val="22"/>
          <w:lang w:eastAsia="ja-JP"/>
        </w:rPr>
      </w:pPr>
      <w:r w:rsidRPr="00726E0C">
        <w:rPr>
          <w:b/>
          <w:sz w:val="22"/>
          <w:lang w:eastAsia="ja-JP"/>
        </w:rPr>
        <w:t>With Hearts United</w:t>
      </w:r>
    </w:p>
    <w:p w:rsidR="00EA6CDA" w:rsidRPr="00726E0C" w:rsidRDefault="00EA6CDA" w:rsidP="00EA6CDA">
      <w:pPr>
        <w:pStyle w:val="HTMLAddress"/>
        <w:rPr>
          <w:sz w:val="22"/>
          <w:lang w:eastAsia="ja-JP"/>
        </w:rPr>
      </w:pPr>
      <w:r w:rsidRPr="00726E0C">
        <w:rPr>
          <w:sz w:val="22"/>
          <w:lang w:eastAsia="ja-JP"/>
        </w:rPr>
        <w:t>CD Recording; Kloria Publishing, 2009</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sz w:val="22"/>
        </w:rPr>
      </w:pPr>
    </w:p>
    <w:p w:rsidR="00B76B49" w:rsidRDefault="00B76B49" w:rsidP="00B76B49">
      <w:pPr>
        <w:rPr>
          <w:color w:val="000000"/>
        </w:rPr>
      </w:pPr>
      <w:r>
        <w:rPr>
          <w:color w:val="000000"/>
        </w:rPr>
        <w:t>Course Methods: Through readings, hymn study, class lectures and discussions the students will learn to understand and appreciate the practice of liturgy in the Christian Church, and the special role of music within that practice.  By the end of the term students will be able to identify the four liturgical blueprints of the western Christian tradition, and they will be able to relate the worship practices of current denominations to those blueprints. They will also be able to discuss the major eras and movements in church history and their impact upon the patterns and content of Christian worship. The reading load is significant; however there will be no writing project in the class beyond an occasional well-crafted sentence in the daily quizzes.</w:t>
      </w:r>
    </w:p>
    <w:p w:rsidR="00B76B49" w:rsidRDefault="00B76B49" w:rsidP="00B76B49">
      <w:pPr>
        <w:rPr>
          <w:color w:val="000000"/>
        </w:rPr>
      </w:pPr>
    </w:p>
    <w:p w:rsidR="00B76B49" w:rsidRDefault="00B76B49" w:rsidP="00B76B49">
      <w:pPr>
        <w:rPr>
          <w:color w:val="000000"/>
        </w:rPr>
      </w:pPr>
      <w:r>
        <w:rPr>
          <w:color w:val="000000"/>
        </w:rPr>
        <w:t xml:space="preserve">Evaluation: Most sessions will begin with a quiz designed to reinforce the material of the previous sessions and the assigned readings and hymn studies for the day. These quizzes (of ten to twenty points each) will accumulate to form the bulk of the grade; a larger exam will be given at the end of the course. Please keep track of your “record” with each day. A = 90% +; B = 80%-89%; C </w:t>
      </w:r>
      <w:proofErr w:type="gramStart"/>
      <w:r>
        <w:rPr>
          <w:color w:val="000000"/>
        </w:rPr>
        <w:t>=  65</w:t>
      </w:r>
      <w:proofErr w:type="gramEnd"/>
      <w:r>
        <w:rPr>
          <w:color w:val="000000"/>
        </w:rPr>
        <w:t>%-79%; D = 55%-64%; F 54% or less.</w:t>
      </w:r>
    </w:p>
    <w:p w:rsidR="00B76B49" w:rsidRDefault="00B76B49" w:rsidP="00B76B49">
      <w:pPr>
        <w:rPr>
          <w:color w:val="000000"/>
        </w:rPr>
      </w:pPr>
    </w:p>
    <w:p w:rsidR="00B76B49" w:rsidRDefault="00B76B49" w:rsidP="00B76B49">
      <w:pPr>
        <w:rPr>
          <w:color w:val="000000"/>
        </w:rPr>
      </w:pPr>
      <w:r>
        <w:rPr>
          <w:color w:val="000000"/>
        </w:rPr>
        <w:t>Course Etiquette: Daily quizzes will be given promptly at the beginning of each class session.  Missed quizzes cannot be “made up”.  At the end of the class I will delete two of your low quiz scores for the term. Excused absences for BLC functions will be allowed; all excused absences must be communicated to Prof. Marzolf in writing (</w:t>
      </w:r>
      <w:hyperlink r:id="rId4" w:history="1">
        <w:r w:rsidRPr="008F1557">
          <w:rPr>
            <w:rStyle w:val="Hyperlink"/>
          </w:rPr>
          <w:t>dmarzolf@blc.edu</w:t>
        </w:r>
      </w:hyperlink>
      <w:r>
        <w:rPr>
          <w:color w:val="000000"/>
        </w:rPr>
        <w:t xml:space="preserve">) at least 36 hours prior to the beginning of the class.  </w:t>
      </w:r>
    </w:p>
    <w:p w:rsidR="00B76B49" w:rsidRDefault="00B76B49" w:rsidP="00B76B49">
      <w:pPr>
        <w:rPr>
          <w:color w:val="000000"/>
        </w:rPr>
      </w:pPr>
    </w:p>
    <w:p w:rsidR="00B76B49" w:rsidRDefault="00B76B49" w:rsidP="00B76B49">
      <w:pPr>
        <w:rPr>
          <w:color w:val="000000"/>
        </w:rPr>
      </w:pPr>
      <w:r>
        <w:rPr>
          <w:color w:val="000000"/>
        </w:rPr>
        <w:t>Students will dress appropriately.  Gentlemen: no caps or hats in the building; ladies and gentlemen alike will be subject to the “toe touching” dress code which will be explained on the first day of class. No cell phones or texting. Laptop computers are welcome, as long as their use does not detract from your active participation in the course (I will check) there are times when it will be very helpful to have the computer in class since frequent references are made to various web resources. You are here voluntarily at significant expense and energy. Cheating on the quizzes will not be tolerated; and when and if such accusations can be proven you will face expulsion from the class and possibly the college.  These rules of etiquette will help us to pass our time together in happy consideration of one another and will help to make our experience in this class as fruitful as possible.</w:t>
      </w:r>
    </w:p>
    <w:p w:rsidR="002D0EA7" w:rsidRPr="005B2FC7" w:rsidRDefault="002D0EA7" w:rsidP="002D0EA7">
      <w:pPr>
        <w:rPr>
          <w:rFonts w:ascii="Times New Roman" w:hAnsi="Times New Roman"/>
          <w:color w:val="000000"/>
        </w:rPr>
      </w:pPr>
    </w:p>
    <w:p w:rsidR="00B76B49" w:rsidRDefault="00B76B49" w:rsidP="00B76B49">
      <w:pPr>
        <w:rPr>
          <w:color w:val="000000"/>
        </w:rPr>
      </w:pPr>
      <w:r>
        <w:rPr>
          <w:color w:val="000000"/>
        </w:rPr>
        <w:t>“Habits of Mind” (</w:t>
      </w:r>
      <w:hyperlink r:id="rId5" w:history="1">
        <w:r w:rsidRPr="00495745">
          <w:rPr>
            <w:rStyle w:val="Hyperlink"/>
          </w:rPr>
          <w:t>http://www.habits-of-mind.net/</w:t>
        </w:r>
      </w:hyperlink>
      <w:r>
        <w:rPr>
          <w:color w:val="000000"/>
        </w:rPr>
        <w:t>) will be incorporated into the course in the hope that all students will begin to see the role of active and purposeful choice awareness in scholarship and life.</w:t>
      </w:r>
    </w:p>
    <w:p w:rsidR="00B76B49" w:rsidRDefault="00B76B49" w:rsidP="00B76B49">
      <w:pPr>
        <w:rPr>
          <w:color w:val="000000"/>
        </w:rPr>
      </w:pPr>
    </w:p>
    <w:p w:rsidR="00B76B49" w:rsidRDefault="00B76B49" w:rsidP="00B76B49">
      <w:pPr>
        <w:rPr>
          <w:color w:val="000000"/>
        </w:rPr>
      </w:pPr>
      <w:r>
        <w:rPr>
          <w:color w:val="000000"/>
        </w:rPr>
        <w:t>All students will be invited to cultivate the following specific skills, or competencies, in this course:</w:t>
      </w:r>
    </w:p>
    <w:p w:rsidR="00B76B49" w:rsidRPr="00A300DF" w:rsidRDefault="00B76B49" w:rsidP="00B76B49">
      <w:pPr>
        <w:ind w:left="720"/>
        <w:rPr>
          <w:i/>
          <w:sz w:val="22"/>
          <w:szCs w:val="22"/>
        </w:rPr>
      </w:pPr>
      <w:proofErr w:type="gramStart"/>
      <w:r w:rsidRPr="00A300DF">
        <w:rPr>
          <w:i/>
          <w:sz w:val="22"/>
          <w:szCs w:val="22"/>
        </w:rPr>
        <w:t>+Development of an understanding that music is a gift of God, to be used to reflect His glory and to benefit those who encounter the music.</w:t>
      </w:r>
      <w:proofErr w:type="gramEnd"/>
      <w:r w:rsidRPr="00A300DF">
        <w:rPr>
          <w:i/>
          <w:sz w:val="22"/>
          <w:szCs w:val="22"/>
        </w:rPr>
        <w:t xml:space="preserve"> </w:t>
      </w:r>
      <w:r w:rsidRPr="00A300DF">
        <w:rPr>
          <w:i/>
          <w:sz w:val="22"/>
          <w:szCs w:val="22"/>
        </w:rPr>
        <w:br/>
      </w:r>
      <w:proofErr w:type="gramStart"/>
      <w:r w:rsidRPr="00A300DF">
        <w:rPr>
          <w:i/>
          <w:sz w:val="22"/>
          <w:szCs w:val="22"/>
        </w:rPr>
        <w:t>+Support the worship experie</w:t>
      </w:r>
      <w:r>
        <w:rPr>
          <w:i/>
          <w:sz w:val="22"/>
          <w:szCs w:val="22"/>
        </w:rPr>
        <w:t>nce of the campus community by active</w:t>
      </w:r>
      <w:r w:rsidRPr="00A300DF">
        <w:rPr>
          <w:i/>
          <w:sz w:val="22"/>
          <w:szCs w:val="22"/>
        </w:rPr>
        <w:t xml:space="preserve"> participation in daily chapel, weekly vespers, and the special liturgical celebrations on the campus.</w:t>
      </w:r>
      <w:proofErr w:type="gramEnd"/>
      <w:r w:rsidRPr="00A300DF">
        <w:rPr>
          <w:i/>
          <w:sz w:val="22"/>
          <w:szCs w:val="22"/>
        </w:rPr>
        <w:t xml:space="preserve"> </w:t>
      </w:r>
      <w:r w:rsidRPr="00A300DF">
        <w:rPr>
          <w:i/>
          <w:sz w:val="22"/>
          <w:szCs w:val="22"/>
        </w:rPr>
        <w:br/>
        <w:t>+Growth in an appreciation of the role of music in the Lutheran church, school and home.</w:t>
      </w:r>
    </w:p>
    <w:p w:rsidR="00B76B49" w:rsidRPr="00A300DF" w:rsidRDefault="00B76B49" w:rsidP="00B76B49">
      <w:pPr>
        <w:ind w:left="720"/>
        <w:rPr>
          <w:i/>
          <w:sz w:val="22"/>
          <w:szCs w:val="22"/>
        </w:rPr>
      </w:pPr>
      <w:proofErr w:type="gramStart"/>
      <w:r w:rsidRPr="00A300DF">
        <w:rPr>
          <w:i/>
          <w:sz w:val="22"/>
          <w:szCs w:val="22"/>
        </w:rPr>
        <w:t>+Understanding of the history and development of the liturgy and hymnody of the Western Church, and its framework for the development of musical forms for choir and instruments, especially the organ.</w:t>
      </w:r>
      <w:proofErr w:type="gramEnd"/>
      <w:r w:rsidRPr="00A300DF">
        <w:rPr>
          <w:i/>
          <w:sz w:val="22"/>
          <w:szCs w:val="22"/>
        </w:rPr>
        <w:t xml:space="preserve"> </w:t>
      </w:r>
      <w:r w:rsidRPr="00A300DF">
        <w:rPr>
          <w:i/>
          <w:sz w:val="22"/>
          <w:szCs w:val="22"/>
        </w:rPr>
        <w:br/>
      </w:r>
      <w:proofErr w:type="gramStart"/>
      <w:r w:rsidRPr="00A300DF">
        <w:rPr>
          <w:i/>
          <w:sz w:val="22"/>
          <w:szCs w:val="22"/>
        </w:rPr>
        <w:t>+Understanding of the unique musical heritage of the Lutheran Church, and development of a sense of responsibility towards the further cultivation of that heritage through ongoing study, composition and performance.</w:t>
      </w:r>
      <w:proofErr w:type="gramEnd"/>
    </w:p>
    <w:p w:rsidR="00B76B49" w:rsidRPr="00A300DF" w:rsidRDefault="00B76B49" w:rsidP="00B76B49">
      <w:pPr>
        <w:ind w:left="720"/>
        <w:rPr>
          <w:i/>
          <w:color w:val="000000"/>
        </w:rPr>
      </w:pPr>
      <w:r w:rsidRPr="00A300DF">
        <w:rPr>
          <w:i/>
          <w:sz w:val="22"/>
          <w:szCs w:val="22"/>
        </w:rPr>
        <w:t>+Grow in an understanding of Bethany’s unique approach to the Liberal Arts in which every course of study is to be approached at the foundational level, in light of the historical, ethical, theoretical and social aspects of each discipline, along with the Lutheran notion of Christian Vocation which allows students to gain a heightened awareness and practice of cognitive skills which will foster a spirit of lifelong learning.</w:t>
      </w:r>
    </w:p>
    <w:p w:rsidR="002D0EA7" w:rsidRPr="005B2FC7" w:rsidRDefault="002D0EA7" w:rsidP="00B76B49">
      <w:pPr>
        <w:rPr>
          <w:rFonts w:ascii="Times New Roman" w:hAnsi="Times New Roman"/>
          <w:color w:val="000000"/>
        </w:rPr>
      </w:pPr>
      <w:r w:rsidRPr="005B2FC7">
        <w:rPr>
          <w:rFonts w:ascii="Times New Roman" w:hAnsi="Times New Roman"/>
          <w:color w:val="000000"/>
        </w:rPr>
        <w:t>.</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951968">
        <w:rPr>
          <w:rFonts w:ascii="Times New Roman" w:hAnsi="Times New Roman"/>
          <w:b/>
          <w:color w:val="FF0000"/>
          <w:sz w:val="28"/>
        </w:rPr>
        <w:t>Proposed</w:t>
      </w:r>
      <w:r w:rsidRPr="005B2FC7">
        <w:rPr>
          <w:rFonts w:ascii="Times New Roman" w:hAnsi="Times New Roman"/>
          <w:b/>
          <w:color w:val="000000"/>
          <w:sz w:val="28"/>
        </w:rPr>
        <w:t xml:space="preserve"> Course Outline</w:t>
      </w:r>
    </w:p>
    <w:p w:rsidR="002D0EA7" w:rsidRPr="005B2FC7" w:rsidRDefault="002D0EA7" w:rsidP="002D0EA7">
      <w:pPr>
        <w:rPr>
          <w:rFonts w:ascii="Times New Roman" w:hAnsi="Times New Roman"/>
          <w:b/>
          <w:color w:val="000000"/>
          <w:sz w:val="28"/>
        </w:rPr>
      </w:pPr>
    </w:p>
    <w:p w:rsidR="00553A05" w:rsidRPr="005B2FC7" w:rsidRDefault="002D0EA7" w:rsidP="002D0EA7">
      <w:pPr>
        <w:rPr>
          <w:rFonts w:ascii="Times New Roman" w:hAnsi="Times New Roman"/>
          <w:color w:val="000000"/>
          <w:sz w:val="22"/>
        </w:rPr>
      </w:pPr>
      <w:r w:rsidRPr="005B2FC7">
        <w:rPr>
          <w:rFonts w:ascii="Times New Roman" w:hAnsi="Times New Roman"/>
          <w:color w:val="000000"/>
          <w:sz w:val="22"/>
        </w:rPr>
        <w:t xml:space="preserve">(Reading Sources and abbreviations: </w:t>
      </w:r>
      <w:r w:rsidRPr="005B2FC7">
        <w:rPr>
          <w:rFonts w:ascii="Times New Roman" w:hAnsi="Times New Roman"/>
          <w:b/>
          <w:color w:val="000000"/>
          <w:sz w:val="22"/>
        </w:rPr>
        <w:t>Handout,</w:t>
      </w:r>
      <w:r w:rsidRPr="005B2FC7">
        <w:rPr>
          <w:rFonts w:ascii="Times New Roman" w:hAnsi="Times New Roman"/>
          <w:color w:val="000000"/>
          <w:sz w:val="22"/>
        </w:rPr>
        <w:t xml:space="preserve"> </w:t>
      </w:r>
      <w:r w:rsidRPr="005B2FC7">
        <w:rPr>
          <w:rFonts w:ascii="Times New Roman" w:hAnsi="Times New Roman"/>
          <w:b/>
          <w:color w:val="000000"/>
          <w:sz w:val="22"/>
        </w:rPr>
        <w:t>ELH</w:t>
      </w:r>
      <w:r w:rsidRPr="005B2FC7">
        <w:rPr>
          <w:rFonts w:ascii="Times New Roman" w:hAnsi="Times New Roman"/>
          <w:color w:val="000000"/>
          <w:sz w:val="22"/>
        </w:rPr>
        <w:t xml:space="preserve"> = Evangelical Lutheran Hymnary, </w:t>
      </w:r>
      <w:r w:rsidRPr="005B2FC7">
        <w:rPr>
          <w:rFonts w:ascii="Times New Roman" w:hAnsi="Times New Roman"/>
          <w:b/>
          <w:color w:val="000000"/>
          <w:sz w:val="22"/>
        </w:rPr>
        <w:t>S</w:t>
      </w:r>
      <w:r w:rsidR="00EC1C61" w:rsidRPr="005B2FC7">
        <w:rPr>
          <w:rFonts w:ascii="Times New Roman" w:hAnsi="Times New Roman"/>
          <w:b/>
          <w:color w:val="000000"/>
          <w:sz w:val="22"/>
        </w:rPr>
        <w:t>CM</w:t>
      </w:r>
      <w:r w:rsidRPr="005B2FC7">
        <w:rPr>
          <w:rFonts w:ascii="Times New Roman" w:hAnsi="Times New Roman"/>
          <w:color w:val="000000"/>
          <w:sz w:val="22"/>
        </w:rPr>
        <w:t>=</w:t>
      </w:r>
      <w:r w:rsidR="00EC1C61" w:rsidRPr="005B2FC7">
        <w:rPr>
          <w:rFonts w:ascii="Times New Roman" w:hAnsi="Times New Roman"/>
          <w:color w:val="000000"/>
          <w:sz w:val="22"/>
        </w:rPr>
        <w:t xml:space="preserve">The Story of Christian Music; </w:t>
      </w:r>
      <w:r w:rsidR="00EC1C61" w:rsidRPr="005B2FC7">
        <w:rPr>
          <w:rFonts w:ascii="Times New Roman" w:hAnsi="Times New Roman"/>
          <w:b/>
          <w:color w:val="000000"/>
          <w:sz w:val="22"/>
        </w:rPr>
        <w:t>BH</w:t>
      </w:r>
      <w:r w:rsidR="00EC1C61" w:rsidRPr="005B2FC7">
        <w:rPr>
          <w:rFonts w:ascii="Times New Roman" w:hAnsi="Times New Roman"/>
          <w:color w:val="000000"/>
          <w:sz w:val="22"/>
        </w:rPr>
        <w:t xml:space="preserve">=A Brief History of Christian Worship; </w:t>
      </w:r>
      <w:r w:rsidR="00EC1C61" w:rsidRPr="005B2FC7">
        <w:rPr>
          <w:rFonts w:ascii="Times New Roman" w:hAnsi="Times New Roman"/>
          <w:b/>
          <w:color w:val="000000"/>
          <w:sz w:val="22"/>
        </w:rPr>
        <w:t>DW</w:t>
      </w:r>
      <w:r w:rsidR="00EC1C61" w:rsidRPr="005B2FC7">
        <w:rPr>
          <w:rFonts w:ascii="Times New Roman" w:hAnsi="Times New Roman"/>
          <w:color w:val="000000"/>
          <w:sz w:val="22"/>
        </w:rPr>
        <w:t>=Documents of Christian Worship</w:t>
      </w:r>
      <w:r w:rsidRPr="005B2FC7">
        <w:rPr>
          <w:rFonts w:ascii="Times New Roman" w:hAnsi="Times New Roman"/>
          <w:color w:val="000000"/>
          <w:sz w:val="22"/>
        </w:rPr>
        <w:t xml:space="preserve">)  </w:t>
      </w:r>
    </w:p>
    <w:p w:rsidR="00553A05" w:rsidRPr="005B2FC7" w:rsidRDefault="00553A05" w:rsidP="002D0EA7">
      <w:pPr>
        <w:rPr>
          <w:rFonts w:ascii="Times New Roman" w:hAnsi="Times New Roman"/>
          <w:color w:val="000000"/>
          <w:sz w:val="22"/>
        </w:rPr>
      </w:pPr>
    </w:p>
    <w:p w:rsidR="00C407AA" w:rsidRDefault="00553A05" w:rsidP="00553A05">
      <w:pPr>
        <w:rPr>
          <w:rFonts w:ascii="Times New Roman" w:hAnsi="Times New Roman"/>
        </w:rPr>
      </w:pPr>
      <w:r w:rsidRPr="005B2FC7">
        <w:rPr>
          <w:rFonts w:ascii="Times New Roman" w:hAnsi="Times New Roman"/>
        </w:rPr>
        <w:t xml:space="preserve">1. Course Intro; </w:t>
      </w:r>
      <w:r w:rsidR="00DC218A">
        <w:rPr>
          <w:rFonts w:ascii="Times New Roman" w:hAnsi="Times New Roman"/>
        </w:rPr>
        <w:t>Memorizations; dates, lists, hymns; Habits of Mind</w:t>
      </w:r>
    </w:p>
    <w:p w:rsidR="00DC218A" w:rsidRDefault="00C407AA" w:rsidP="00553A05">
      <w:pPr>
        <w:rPr>
          <w:rFonts w:ascii="Times New Roman" w:hAnsi="Times New Roman"/>
        </w:rPr>
      </w:pPr>
      <w:r>
        <w:rPr>
          <w:rFonts w:ascii="Times New Roman" w:hAnsi="Times New Roman"/>
        </w:rPr>
        <w:t xml:space="preserve">Daily Question Assignment; </w:t>
      </w:r>
      <w:proofErr w:type="gramStart"/>
      <w:r>
        <w:rPr>
          <w:rFonts w:ascii="Times New Roman" w:hAnsi="Times New Roman"/>
        </w:rPr>
        <w:t>You</w:t>
      </w:r>
      <w:proofErr w:type="gramEnd"/>
      <w:r>
        <w:rPr>
          <w:rFonts w:ascii="Times New Roman" w:hAnsi="Times New Roman"/>
        </w:rPr>
        <w:t xml:space="preserve"> will prepare 12 questions for each day which will be used as the basis for the daily quiz. Logistics will be explained. Readings assigned for the day should be completed prior to that class period.</w:t>
      </w:r>
      <w:r w:rsidR="00CB4375">
        <w:rPr>
          <w:rFonts w:ascii="Times New Roman" w:hAnsi="Times New Roman"/>
        </w:rPr>
        <w:t xml:space="preserve"> You will need to bring DW to class each day.</w:t>
      </w:r>
    </w:p>
    <w:p w:rsidR="00DC218A" w:rsidRDefault="00DC218A" w:rsidP="00553A05">
      <w:pPr>
        <w:rPr>
          <w:rFonts w:ascii="Times New Roman" w:hAnsi="Times New Roman"/>
        </w:rPr>
      </w:pPr>
    </w:p>
    <w:p w:rsidR="000D73A2" w:rsidRDefault="00CB4375" w:rsidP="00553A05">
      <w:pPr>
        <w:rPr>
          <w:rFonts w:ascii="Times New Roman" w:hAnsi="Times New Roman"/>
        </w:rPr>
      </w:pPr>
      <w:r>
        <w:rPr>
          <w:rFonts w:ascii="Times New Roman" w:hAnsi="Times New Roman"/>
        </w:rPr>
        <w:t xml:space="preserve">2. </w:t>
      </w:r>
      <w:r w:rsidR="004E65AF">
        <w:rPr>
          <w:rFonts w:ascii="Times New Roman" w:hAnsi="Times New Roman"/>
        </w:rPr>
        <w:t>Worship</w:t>
      </w:r>
      <w:r w:rsidR="000D73A2">
        <w:rPr>
          <w:rFonts w:ascii="Times New Roman" w:hAnsi="Times New Roman"/>
        </w:rPr>
        <w:t xml:space="preserve"> Ways: </w:t>
      </w:r>
      <w:proofErr w:type="gramStart"/>
      <w:r w:rsidR="000D73A2">
        <w:rPr>
          <w:rFonts w:ascii="Times New Roman" w:hAnsi="Times New Roman"/>
        </w:rPr>
        <w:t>I and II</w:t>
      </w:r>
      <w:proofErr w:type="gramEnd"/>
      <w:r w:rsidR="00553A05" w:rsidRPr="005B2FC7">
        <w:rPr>
          <w:rFonts w:ascii="Times New Roman" w:hAnsi="Times New Roman"/>
        </w:rPr>
        <w:t>.</w:t>
      </w:r>
      <w:r w:rsidR="000D73A2">
        <w:rPr>
          <w:rFonts w:ascii="Times New Roman" w:hAnsi="Times New Roman"/>
        </w:rPr>
        <w:t xml:space="preserve"> “To/Of”; “Eternity in a Span”</w:t>
      </w:r>
    </w:p>
    <w:p w:rsidR="000D73A2" w:rsidRDefault="000D73A2" w:rsidP="00553A05">
      <w:pPr>
        <w:rPr>
          <w:rFonts w:ascii="Times New Roman" w:hAnsi="Times New Roman"/>
        </w:rPr>
      </w:pPr>
    </w:p>
    <w:p w:rsidR="000D73A2" w:rsidRDefault="00CB4375" w:rsidP="00553A05">
      <w:pPr>
        <w:rPr>
          <w:rFonts w:ascii="Times New Roman" w:hAnsi="Times New Roman"/>
        </w:rPr>
      </w:pPr>
      <w:r>
        <w:rPr>
          <w:rFonts w:ascii="Times New Roman" w:hAnsi="Times New Roman"/>
        </w:rPr>
        <w:t xml:space="preserve">3. </w:t>
      </w:r>
      <w:r w:rsidR="000D73A2">
        <w:rPr>
          <w:rFonts w:ascii="Times New Roman" w:hAnsi="Times New Roman"/>
        </w:rPr>
        <w:t>Worship Ways: III Blueprints 1; Mass</w:t>
      </w:r>
    </w:p>
    <w:p w:rsidR="000D73A2" w:rsidRDefault="00CB4375" w:rsidP="00553A05">
      <w:pPr>
        <w:rPr>
          <w:rFonts w:ascii="Times New Roman" w:hAnsi="Times New Roman"/>
        </w:rPr>
      </w:pPr>
      <w:r>
        <w:rPr>
          <w:rFonts w:ascii="Times New Roman" w:hAnsi="Times New Roman"/>
        </w:rPr>
        <w:t xml:space="preserve">4. </w:t>
      </w:r>
      <w:r w:rsidR="000D73A2">
        <w:rPr>
          <w:rFonts w:ascii="Times New Roman" w:hAnsi="Times New Roman"/>
        </w:rPr>
        <w:t>Worship Ways: III Blueprints 2. Office</w:t>
      </w:r>
    </w:p>
    <w:p w:rsidR="000D73A2" w:rsidRDefault="00CB4375" w:rsidP="00553A05">
      <w:pPr>
        <w:rPr>
          <w:rFonts w:ascii="Times New Roman" w:hAnsi="Times New Roman"/>
        </w:rPr>
      </w:pPr>
      <w:r>
        <w:rPr>
          <w:rFonts w:ascii="Times New Roman" w:hAnsi="Times New Roman"/>
        </w:rPr>
        <w:t xml:space="preserve">5. </w:t>
      </w:r>
      <w:r w:rsidR="000D73A2">
        <w:rPr>
          <w:rFonts w:ascii="Times New Roman" w:hAnsi="Times New Roman"/>
        </w:rPr>
        <w:t>Worship Ways: III Blueprints 3 and 4; Prone, Private Devotionals</w:t>
      </w:r>
    </w:p>
    <w:p w:rsidR="000D73A2" w:rsidRDefault="00CB4375" w:rsidP="00553A05">
      <w:pPr>
        <w:rPr>
          <w:rFonts w:ascii="Times New Roman" w:hAnsi="Times New Roman"/>
        </w:rPr>
      </w:pPr>
      <w:r>
        <w:rPr>
          <w:rFonts w:ascii="Times New Roman" w:hAnsi="Times New Roman"/>
        </w:rPr>
        <w:t xml:space="preserve">6. </w:t>
      </w:r>
      <w:r w:rsidR="000D73A2">
        <w:rPr>
          <w:rFonts w:ascii="Times New Roman" w:hAnsi="Times New Roman"/>
        </w:rPr>
        <w:t>Worship Ways: IV The Song of the Church</w:t>
      </w:r>
    </w:p>
    <w:p w:rsidR="000D73A2" w:rsidRDefault="00CB4375" w:rsidP="00553A05">
      <w:pPr>
        <w:rPr>
          <w:rFonts w:ascii="Times New Roman" w:hAnsi="Times New Roman"/>
        </w:rPr>
      </w:pPr>
      <w:r>
        <w:rPr>
          <w:rFonts w:ascii="Times New Roman" w:hAnsi="Times New Roman"/>
        </w:rPr>
        <w:t xml:space="preserve">7. </w:t>
      </w:r>
      <w:r w:rsidR="000D73A2">
        <w:rPr>
          <w:rFonts w:ascii="Times New Roman" w:hAnsi="Times New Roman"/>
        </w:rPr>
        <w:t>Worship Ways: V Lutheran Hymnody</w:t>
      </w:r>
    </w:p>
    <w:p w:rsidR="000D73A2" w:rsidRDefault="00CB4375" w:rsidP="00553A05">
      <w:pPr>
        <w:rPr>
          <w:rFonts w:ascii="Times New Roman" w:hAnsi="Times New Roman"/>
        </w:rPr>
      </w:pPr>
      <w:r>
        <w:rPr>
          <w:rFonts w:ascii="Times New Roman" w:hAnsi="Times New Roman"/>
        </w:rPr>
        <w:t xml:space="preserve">8. </w:t>
      </w:r>
      <w:r w:rsidR="000D73A2">
        <w:rPr>
          <w:rFonts w:ascii="Times New Roman" w:hAnsi="Times New Roman"/>
        </w:rPr>
        <w:t>Worship Ways: VI Space and Symbol</w:t>
      </w:r>
    </w:p>
    <w:p w:rsidR="000D73A2" w:rsidRDefault="000D73A2" w:rsidP="00553A05">
      <w:pPr>
        <w:rPr>
          <w:rFonts w:ascii="Times New Roman" w:hAnsi="Times New Roman"/>
        </w:rPr>
      </w:pPr>
    </w:p>
    <w:p w:rsidR="000D73A2" w:rsidRDefault="00CB4375" w:rsidP="00553A05">
      <w:pPr>
        <w:rPr>
          <w:rFonts w:ascii="Times New Roman" w:hAnsi="Times New Roman"/>
        </w:rPr>
      </w:pPr>
      <w:r>
        <w:rPr>
          <w:rFonts w:ascii="Times New Roman" w:hAnsi="Times New Roman"/>
        </w:rPr>
        <w:t xml:space="preserve">9. </w:t>
      </w:r>
      <w:r w:rsidR="000D73A2">
        <w:rPr>
          <w:rFonts w:ascii="Times New Roman" w:hAnsi="Times New Roman"/>
        </w:rPr>
        <w:t>BH 1. Worship in the Churches of the New Testament Era, p. 13-39</w:t>
      </w:r>
    </w:p>
    <w:p w:rsidR="000D73A2" w:rsidRDefault="00CB4375" w:rsidP="00553A05">
      <w:pPr>
        <w:rPr>
          <w:rFonts w:ascii="Times New Roman" w:hAnsi="Times New Roman"/>
        </w:rPr>
      </w:pPr>
      <w:r>
        <w:rPr>
          <w:rFonts w:ascii="Times New Roman" w:hAnsi="Times New Roman"/>
        </w:rPr>
        <w:t xml:space="preserve">10. </w:t>
      </w:r>
      <w:r w:rsidR="000D73A2">
        <w:rPr>
          <w:rFonts w:ascii="Times New Roman" w:hAnsi="Times New Roman"/>
        </w:rPr>
        <w:t>BH 2. Worship in the Churches of the Early Chriatian Centuries, p. 40-74</w:t>
      </w:r>
    </w:p>
    <w:p w:rsidR="000D73A2" w:rsidRDefault="00CB4375" w:rsidP="00553A05">
      <w:pPr>
        <w:rPr>
          <w:rFonts w:ascii="Times New Roman" w:hAnsi="Times New Roman"/>
        </w:rPr>
      </w:pPr>
      <w:r>
        <w:rPr>
          <w:rFonts w:ascii="Times New Roman" w:hAnsi="Times New Roman"/>
        </w:rPr>
        <w:t xml:space="preserve">11. </w:t>
      </w:r>
      <w:r w:rsidR="000D73A2">
        <w:rPr>
          <w:rFonts w:ascii="Times New Roman" w:hAnsi="Times New Roman"/>
        </w:rPr>
        <w:t xml:space="preserve">BH 3. Worship in the Churches of the </w:t>
      </w:r>
      <w:proofErr w:type="gramStart"/>
      <w:r w:rsidR="000D73A2">
        <w:rPr>
          <w:rFonts w:ascii="Times New Roman" w:hAnsi="Times New Roman"/>
        </w:rPr>
        <w:t>Middle</w:t>
      </w:r>
      <w:proofErr w:type="gramEnd"/>
      <w:r w:rsidR="000D73A2">
        <w:rPr>
          <w:rFonts w:ascii="Times New Roman" w:hAnsi="Times New Roman"/>
        </w:rPr>
        <w:t xml:space="preserve"> Ages, p.75-103</w:t>
      </w:r>
    </w:p>
    <w:p w:rsidR="000D73A2" w:rsidRDefault="00CB4375" w:rsidP="00553A05">
      <w:pPr>
        <w:rPr>
          <w:rFonts w:ascii="Times New Roman" w:hAnsi="Times New Roman"/>
        </w:rPr>
      </w:pPr>
      <w:r>
        <w:rPr>
          <w:rFonts w:ascii="Times New Roman" w:hAnsi="Times New Roman"/>
        </w:rPr>
        <w:t xml:space="preserve">12. </w:t>
      </w:r>
      <w:r w:rsidR="000D73A2">
        <w:rPr>
          <w:rFonts w:ascii="Times New Roman" w:hAnsi="Times New Roman"/>
        </w:rPr>
        <w:t>BH 4. Worship in the Churches of the Reformation Period, p. 104-141</w:t>
      </w:r>
    </w:p>
    <w:p w:rsidR="00553A05" w:rsidRPr="005B2FC7" w:rsidRDefault="00CB4375" w:rsidP="00553A05">
      <w:pPr>
        <w:rPr>
          <w:rFonts w:ascii="Times New Roman" w:hAnsi="Times New Roman"/>
        </w:rPr>
      </w:pPr>
      <w:r>
        <w:rPr>
          <w:rFonts w:ascii="Times New Roman" w:hAnsi="Times New Roman"/>
        </w:rPr>
        <w:t xml:space="preserve">13. </w:t>
      </w:r>
      <w:r w:rsidR="000D73A2">
        <w:rPr>
          <w:rFonts w:ascii="Times New Roman" w:hAnsi="Times New Roman"/>
        </w:rPr>
        <w:t>BH 5. Worship in the Churches of Modern Times, p. 142-177</w:t>
      </w:r>
    </w:p>
    <w:p w:rsidR="00553A05" w:rsidRPr="005B2FC7" w:rsidRDefault="00553A05" w:rsidP="00553A05">
      <w:pPr>
        <w:rPr>
          <w:rFonts w:ascii="Times New Roman" w:hAnsi="Times New Roman"/>
        </w:rPr>
      </w:pPr>
    </w:p>
    <w:p w:rsidR="00553A05" w:rsidRPr="005B2FC7" w:rsidRDefault="00CB4375" w:rsidP="00DC218A">
      <w:pPr>
        <w:widowControl w:val="0"/>
        <w:autoSpaceDE w:val="0"/>
        <w:autoSpaceDN w:val="0"/>
        <w:adjustRightInd w:val="0"/>
        <w:jc w:val="both"/>
        <w:rPr>
          <w:rFonts w:ascii="Times New Roman" w:hAnsi="Times New Roman"/>
        </w:rPr>
      </w:pPr>
      <w:r>
        <w:rPr>
          <w:rFonts w:ascii="Times New Roman" w:hAnsi="Times New Roman"/>
        </w:rPr>
        <w:t xml:space="preserve">14. </w:t>
      </w:r>
      <w:r w:rsidR="00553A05" w:rsidRPr="005B2FC7">
        <w:rPr>
          <w:rFonts w:ascii="Times New Roman" w:hAnsi="Times New Roman"/>
        </w:rPr>
        <w:t>Psalms in Temple Worship SCM 20-21</w:t>
      </w:r>
    </w:p>
    <w:p w:rsidR="00553A05" w:rsidRPr="005B2FC7" w:rsidRDefault="00553A05" w:rsidP="00553A05">
      <w:pPr>
        <w:rPr>
          <w:rFonts w:ascii="Times New Roman" w:hAnsi="Times New Roman"/>
        </w:rPr>
      </w:pPr>
      <w:r w:rsidRPr="005B2FC7">
        <w:rPr>
          <w:rFonts w:ascii="Times New Roman" w:hAnsi="Times New Roman"/>
        </w:rPr>
        <w:t>Music in the Synagogue SCM 22</w:t>
      </w:r>
    </w:p>
    <w:p w:rsidR="000D73A2" w:rsidRDefault="00553A05" w:rsidP="00553A05">
      <w:pPr>
        <w:rPr>
          <w:rFonts w:ascii="Times New Roman" w:hAnsi="Times New Roman"/>
        </w:rPr>
      </w:pPr>
      <w:r w:rsidRPr="005B2FC7">
        <w:rPr>
          <w:rFonts w:ascii="Times New Roman" w:hAnsi="Times New Roman"/>
        </w:rPr>
        <w:t>Music</w:t>
      </w:r>
      <w:r w:rsidR="000E550F">
        <w:rPr>
          <w:rFonts w:ascii="Times New Roman" w:hAnsi="Times New Roman"/>
        </w:rPr>
        <w:t xml:space="preserve"> in the Early Church SCM 24-28</w:t>
      </w:r>
    </w:p>
    <w:p w:rsidR="00DC218A" w:rsidRDefault="00553A05" w:rsidP="00553A05">
      <w:pPr>
        <w:rPr>
          <w:rFonts w:ascii="Times New Roman" w:hAnsi="Times New Roman"/>
        </w:rPr>
      </w:pPr>
      <w:r w:rsidRPr="005B2FC7">
        <w:rPr>
          <w:rFonts w:ascii="Times New Roman" w:hAnsi="Times New Roman"/>
        </w:rPr>
        <w:t>Spread of Christianity SCM 26</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15. </w:t>
      </w:r>
      <w:r w:rsidR="00553A05" w:rsidRPr="005B2FC7">
        <w:rPr>
          <w:rFonts w:ascii="Times New Roman" w:hAnsi="Times New Roman"/>
        </w:rPr>
        <w:t>Beginning of Western Middle Ages SCM 29-32</w:t>
      </w:r>
    </w:p>
    <w:p w:rsidR="00553A05" w:rsidRPr="005B2FC7" w:rsidRDefault="00553A05" w:rsidP="00553A05">
      <w:pPr>
        <w:rPr>
          <w:rFonts w:ascii="Times New Roman" w:hAnsi="Times New Roman"/>
        </w:rPr>
      </w:pPr>
      <w:r w:rsidRPr="005B2FC7">
        <w:rPr>
          <w:rFonts w:ascii="Times New Roman" w:hAnsi="Times New Roman"/>
        </w:rPr>
        <w:t>Worship in Fifth Century Jersualem SCM 30</w:t>
      </w:r>
    </w:p>
    <w:p w:rsidR="00553A05" w:rsidRPr="005B2FC7" w:rsidRDefault="00553A05" w:rsidP="00553A05">
      <w:pPr>
        <w:rPr>
          <w:rFonts w:ascii="Times New Roman" w:hAnsi="Times New Roman"/>
        </w:rPr>
      </w:pPr>
      <w:r w:rsidRPr="005B2FC7">
        <w:rPr>
          <w:rFonts w:ascii="Times New Roman" w:hAnsi="Times New Roman"/>
        </w:rPr>
        <w:t>The Monastic Tradition SCM 33-37</w:t>
      </w:r>
    </w:p>
    <w:p w:rsidR="00553A05" w:rsidRPr="005B2FC7" w:rsidRDefault="00553A05" w:rsidP="00553A05">
      <w:pPr>
        <w:rPr>
          <w:rFonts w:ascii="Times New Roman" w:hAnsi="Times New Roman"/>
        </w:rPr>
      </w:pPr>
      <w:r w:rsidRPr="005B2FC7">
        <w:rPr>
          <w:rFonts w:ascii="Times New Roman" w:hAnsi="Times New Roman"/>
        </w:rPr>
        <w:t>Antiphons SCM 35</w:t>
      </w:r>
    </w:p>
    <w:p w:rsidR="00553A05" w:rsidRPr="005B2FC7" w:rsidRDefault="00553A05" w:rsidP="00553A05">
      <w:pPr>
        <w:rPr>
          <w:rFonts w:ascii="Times New Roman" w:hAnsi="Times New Roman"/>
        </w:rPr>
      </w:pPr>
      <w:r w:rsidRPr="005B2FC7">
        <w:rPr>
          <w:rFonts w:ascii="Times New Roman" w:hAnsi="Times New Roman"/>
        </w:rPr>
        <w:t>Cantillation SCM 36-37</w:t>
      </w:r>
    </w:p>
    <w:p w:rsidR="000E550F" w:rsidRDefault="000E550F"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16. </w:t>
      </w:r>
      <w:r w:rsidR="00553A05" w:rsidRPr="005B2FC7">
        <w:rPr>
          <w:rFonts w:ascii="Times New Roman" w:hAnsi="Times New Roman"/>
        </w:rPr>
        <w:t>Music of the Spheres: Medieval World View SCM 38-40</w:t>
      </w:r>
    </w:p>
    <w:p w:rsidR="00553A05" w:rsidRPr="005B2FC7" w:rsidRDefault="00553A05" w:rsidP="00553A05">
      <w:pPr>
        <w:rPr>
          <w:rFonts w:ascii="Times New Roman" w:hAnsi="Times New Roman"/>
        </w:rPr>
      </w:pPr>
      <w:r w:rsidRPr="005B2FC7">
        <w:rPr>
          <w:rFonts w:ascii="Times New Roman" w:hAnsi="Times New Roman"/>
        </w:rPr>
        <w:t>Eleventh Century Mass SCM 41</w:t>
      </w:r>
    </w:p>
    <w:p w:rsidR="00553A05" w:rsidRPr="005B2FC7" w:rsidRDefault="00553A05" w:rsidP="00553A05">
      <w:pPr>
        <w:rPr>
          <w:rFonts w:ascii="Times New Roman" w:hAnsi="Times New Roman"/>
        </w:rPr>
      </w:pPr>
      <w:r w:rsidRPr="005B2FC7">
        <w:rPr>
          <w:rFonts w:ascii="Times New Roman" w:hAnsi="Times New Roman"/>
        </w:rPr>
        <w:t>Music for the Liturgy SCM 42-43</w:t>
      </w:r>
    </w:p>
    <w:p w:rsidR="00553A05" w:rsidRPr="005B2FC7" w:rsidRDefault="00553A05" w:rsidP="00553A05">
      <w:pPr>
        <w:rPr>
          <w:rFonts w:ascii="Times New Roman" w:hAnsi="Times New Roman"/>
        </w:rPr>
      </w:pPr>
      <w:r w:rsidRPr="005B2FC7">
        <w:rPr>
          <w:rFonts w:ascii="Times New Roman" w:hAnsi="Times New Roman"/>
        </w:rPr>
        <w:t>Development of Notation, SCM 44</w:t>
      </w:r>
    </w:p>
    <w:p w:rsidR="00553A05" w:rsidRPr="005B2FC7" w:rsidRDefault="00553A05" w:rsidP="00553A05">
      <w:pPr>
        <w:rPr>
          <w:rFonts w:ascii="Times New Roman" w:hAnsi="Times New Roman"/>
        </w:rPr>
      </w:pPr>
      <w:r w:rsidRPr="005B2FC7">
        <w:rPr>
          <w:rFonts w:ascii="Times New Roman" w:hAnsi="Times New Roman"/>
        </w:rPr>
        <w:t>From the Ear to the Page SCM 45-48</w:t>
      </w:r>
    </w:p>
    <w:p w:rsidR="000E550F" w:rsidRDefault="000E550F"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17. </w:t>
      </w:r>
      <w:r w:rsidR="00553A05" w:rsidRPr="005B2FC7">
        <w:rPr>
          <w:rFonts w:ascii="Times New Roman" w:hAnsi="Times New Roman"/>
        </w:rPr>
        <w:t>Rich Church, Poor People SCM 46-48</w:t>
      </w:r>
    </w:p>
    <w:p w:rsidR="00553A05" w:rsidRPr="005B2FC7" w:rsidRDefault="00553A05" w:rsidP="00553A05">
      <w:pPr>
        <w:rPr>
          <w:rFonts w:ascii="Times New Roman" w:hAnsi="Times New Roman"/>
        </w:rPr>
      </w:pPr>
      <w:r w:rsidRPr="005B2FC7">
        <w:rPr>
          <w:rFonts w:ascii="Times New Roman" w:hAnsi="Times New Roman"/>
        </w:rPr>
        <w:t xml:space="preserve">From Gregorian </w:t>
      </w:r>
      <w:proofErr w:type="gramStart"/>
      <w:r w:rsidRPr="005B2FC7">
        <w:rPr>
          <w:rFonts w:ascii="Times New Roman" w:hAnsi="Times New Roman"/>
        </w:rPr>
        <w:t>Chant</w:t>
      </w:r>
      <w:proofErr w:type="gramEnd"/>
      <w:r w:rsidRPr="005B2FC7">
        <w:rPr>
          <w:rFonts w:ascii="Times New Roman" w:hAnsi="Times New Roman"/>
        </w:rPr>
        <w:t xml:space="preserve"> to Polyphony, SCM 49-54</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18. </w:t>
      </w:r>
      <w:r w:rsidR="00553A05" w:rsidRPr="005B2FC7">
        <w:rPr>
          <w:rFonts w:ascii="Times New Roman" w:hAnsi="Times New Roman"/>
        </w:rPr>
        <w:t>Wycliffe’s Challenge, SCM 55-56</w:t>
      </w:r>
    </w:p>
    <w:p w:rsidR="00553A05" w:rsidRPr="005B2FC7" w:rsidRDefault="00553A05" w:rsidP="00553A05">
      <w:pPr>
        <w:rPr>
          <w:rFonts w:ascii="Times New Roman" w:hAnsi="Times New Roman"/>
        </w:rPr>
      </w:pPr>
      <w:r w:rsidRPr="005B2FC7">
        <w:rPr>
          <w:rFonts w:ascii="Times New Roman" w:hAnsi="Times New Roman"/>
        </w:rPr>
        <w:t>Luther and the Reformation, SCM 58-63</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19. </w:t>
      </w:r>
      <w:r w:rsidR="00553A05" w:rsidRPr="005B2FC7">
        <w:rPr>
          <w:rFonts w:ascii="Times New Roman" w:hAnsi="Times New Roman"/>
        </w:rPr>
        <w:t>Renaissance, SCM 59</w:t>
      </w:r>
    </w:p>
    <w:p w:rsidR="00553A05" w:rsidRPr="005B2FC7" w:rsidRDefault="00553A05" w:rsidP="00553A05">
      <w:pPr>
        <w:rPr>
          <w:rFonts w:ascii="Times New Roman" w:hAnsi="Times New Roman"/>
        </w:rPr>
      </w:pPr>
      <w:r w:rsidRPr="005B2FC7">
        <w:rPr>
          <w:rFonts w:ascii="Times New Roman" w:hAnsi="Times New Roman"/>
        </w:rPr>
        <w:t>Lutheran Song, SCM 62</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20. </w:t>
      </w:r>
      <w:r w:rsidR="00553A05" w:rsidRPr="005B2FC7">
        <w:rPr>
          <w:rFonts w:ascii="Times New Roman" w:hAnsi="Times New Roman"/>
        </w:rPr>
        <w:t>Swiss Reformers; Calvinist Tradition, SCM 64-65</w:t>
      </w:r>
    </w:p>
    <w:p w:rsidR="00553A05" w:rsidRPr="005B2FC7" w:rsidRDefault="00553A05" w:rsidP="00553A05">
      <w:pPr>
        <w:rPr>
          <w:rFonts w:ascii="Times New Roman" w:hAnsi="Times New Roman"/>
        </w:rPr>
      </w:pPr>
      <w:r w:rsidRPr="005B2FC7">
        <w:rPr>
          <w:rFonts w:ascii="Times New Roman" w:hAnsi="Times New Roman"/>
        </w:rPr>
        <w:t>Genevan Psalter, SCM 66</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21. </w:t>
      </w:r>
      <w:r w:rsidR="00553A05" w:rsidRPr="005B2FC7">
        <w:rPr>
          <w:rFonts w:ascii="Times New Roman" w:hAnsi="Times New Roman"/>
        </w:rPr>
        <w:t>Reformation in England SCM 67-71</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22. </w:t>
      </w:r>
      <w:r w:rsidR="00553A05" w:rsidRPr="005B2FC7">
        <w:rPr>
          <w:rFonts w:ascii="Times New Roman" w:hAnsi="Times New Roman"/>
        </w:rPr>
        <w:t>Catholic Reformation, SCM 72-77</w:t>
      </w:r>
    </w:p>
    <w:p w:rsidR="00553A05" w:rsidRPr="005B2FC7" w:rsidRDefault="00553A05" w:rsidP="00553A05">
      <w:pPr>
        <w:rPr>
          <w:rFonts w:ascii="Times New Roman" w:hAnsi="Times New Roman"/>
        </w:rPr>
      </w:pPr>
      <w:r w:rsidRPr="005B2FC7">
        <w:rPr>
          <w:rFonts w:ascii="Times New Roman" w:hAnsi="Times New Roman"/>
        </w:rPr>
        <w:t>Organ Music, SCM 76-77</w:t>
      </w:r>
    </w:p>
    <w:p w:rsidR="00553A05" w:rsidRPr="005B2FC7" w:rsidRDefault="00553A05" w:rsidP="00553A05">
      <w:pPr>
        <w:rPr>
          <w:rFonts w:ascii="Times New Roman" w:hAnsi="Times New Roman"/>
        </w:rPr>
      </w:pPr>
      <w:r w:rsidRPr="005B2FC7">
        <w:rPr>
          <w:rFonts w:ascii="Times New Roman" w:hAnsi="Times New Roman"/>
        </w:rPr>
        <w:t>Power of Music, SCM 81-82</w:t>
      </w:r>
    </w:p>
    <w:p w:rsidR="00553A05" w:rsidRPr="005B2FC7" w:rsidRDefault="00553A05" w:rsidP="00553A05">
      <w:pPr>
        <w:rPr>
          <w:rFonts w:ascii="Times New Roman" w:hAnsi="Times New Roman"/>
        </w:rPr>
      </w:pPr>
      <w:r w:rsidRPr="005B2FC7">
        <w:rPr>
          <w:rFonts w:ascii="Times New Roman" w:hAnsi="Times New Roman"/>
        </w:rPr>
        <w:t>The Development of Oratorio SCM 84-86</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23. </w:t>
      </w:r>
      <w:r w:rsidR="00553A05" w:rsidRPr="005B2FC7">
        <w:rPr>
          <w:rFonts w:ascii="Times New Roman" w:hAnsi="Times New Roman"/>
        </w:rPr>
        <w:t>The Music of the Lutheran Church SCM 87-88</w:t>
      </w:r>
    </w:p>
    <w:p w:rsidR="00553A05" w:rsidRPr="005B2FC7" w:rsidRDefault="00553A05" w:rsidP="00553A05">
      <w:pPr>
        <w:rPr>
          <w:rFonts w:ascii="Times New Roman" w:hAnsi="Times New Roman"/>
        </w:rPr>
      </w:pPr>
      <w:r w:rsidRPr="005B2FC7">
        <w:rPr>
          <w:rFonts w:ascii="Times New Roman" w:hAnsi="Times New Roman"/>
        </w:rPr>
        <w:t xml:space="preserve"> Herman, Eber, Nicolai, Heerman, Neumeister, Kingo</w:t>
      </w:r>
    </w:p>
    <w:p w:rsidR="00553A05" w:rsidRPr="005B2FC7" w:rsidRDefault="00553A05" w:rsidP="00553A05">
      <w:pPr>
        <w:rPr>
          <w:rFonts w:ascii="Times New Roman" w:hAnsi="Times New Roman"/>
        </w:rPr>
      </w:pPr>
      <w:r w:rsidRPr="005B2FC7">
        <w:rPr>
          <w:rFonts w:ascii="Times New Roman" w:hAnsi="Times New Roman"/>
        </w:rPr>
        <w:t>Christmas in the Nicholaikirche SCM 89</w:t>
      </w:r>
    </w:p>
    <w:p w:rsidR="00553A05" w:rsidRPr="005B2FC7" w:rsidRDefault="00553A05" w:rsidP="00553A05">
      <w:pPr>
        <w:rPr>
          <w:rFonts w:ascii="Times New Roman" w:hAnsi="Times New Roman"/>
        </w:rPr>
      </w:pPr>
      <w:r w:rsidRPr="005B2FC7">
        <w:rPr>
          <w:rFonts w:ascii="Times New Roman" w:hAnsi="Times New Roman"/>
        </w:rPr>
        <w:t>Heinrich Schuetz SCM 90-91</w:t>
      </w:r>
    </w:p>
    <w:p w:rsidR="00553A05" w:rsidRPr="005B2FC7" w:rsidRDefault="00553A05" w:rsidP="00553A05">
      <w:pPr>
        <w:rPr>
          <w:rFonts w:ascii="Times New Roman" w:hAnsi="Times New Roman"/>
        </w:rPr>
      </w:pPr>
      <w:r w:rsidRPr="005B2FC7">
        <w:rPr>
          <w:rFonts w:ascii="Times New Roman" w:hAnsi="Times New Roman"/>
        </w:rPr>
        <w:t>J.S. Bach SCM 94-97</w:t>
      </w:r>
    </w:p>
    <w:p w:rsidR="00CB4375" w:rsidRDefault="00553A05" w:rsidP="00553A05">
      <w:pPr>
        <w:rPr>
          <w:rFonts w:ascii="Times New Roman" w:hAnsi="Times New Roman"/>
        </w:rPr>
      </w:pPr>
      <w:r w:rsidRPr="005B2FC7">
        <w:rPr>
          <w:rFonts w:ascii="Times New Roman" w:hAnsi="Times New Roman"/>
        </w:rPr>
        <w:t xml:space="preserve">Bach’s Cantatas SCM 95; Bach: </w:t>
      </w:r>
    </w:p>
    <w:p w:rsidR="00CB4375" w:rsidRDefault="00CB437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24. </w:t>
      </w:r>
      <w:r w:rsidR="00553A05" w:rsidRPr="005B2FC7">
        <w:rPr>
          <w:rFonts w:ascii="Times New Roman" w:hAnsi="Times New Roman"/>
        </w:rPr>
        <w:t>Pietism SCM 97-100</w:t>
      </w:r>
    </w:p>
    <w:p w:rsidR="00553A05" w:rsidRPr="005B2FC7" w:rsidRDefault="00553A05" w:rsidP="00553A05">
      <w:pPr>
        <w:rPr>
          <w:rFonts w:ascii="Times New Roman" w:hAnsi="Times New Roman"/>
        </w:rPr>
      </w:pPr>
      <w:r w:rsidRPr="005B2FC7">
        <w:rPr>
          <w:rFonts w:ascii="Times New Roman" w:hAnsi="Times New Roman"/>
        </w:rPr>
        <w:t>Freylinghausen, Brorson; Zinzendorf</w:t>
      </w:r>
    </w:p>
    <w:p w:rsidR="00553A05" w:rsidRPr="005B2FC7" w:rsidRDefault="00553A05" w:rsidP="00553A05">
      <w:pPr>
        <w:rPr>
          <w:rFonts w:ascii="Times New Roman" w:hAnsi="Times New Roman"/>
        </w:rPr>
      </w:pPr>
      <w:r w:rsidRPr="005B2FC7">
        <w:rPr>
          <w:rFonts w:ascii="Times New Roman" w:hAnsi="Times New Roman"/>
        </w:rPr>
        <w:t>Denmark and Norway (Handout, Oxford History of Christian Worship)</w:t>
      </w:r>
    </w:p>
    <w:p w:rsidR="00553A05" w:rsidRPr="005B2FC7" w:rsidRDefault="00553A05" w:rsidP="00553A05">
      <w:pPr>
        <w:rPr>
          <w:rFonts w:ascii="Times New Roman" w:hAnsi="Times New Roman"/>
        </w:rPr>
      </w:pPr>
      <w:r w:rsidRPr="005B2FC7">
        <w:rPr>
          <w:rFonts w:ascii="Times New Roman" w:hAnsi="Times New Roman"/>
        </w:rPr>
        <w:t>Moravian Brethren SCM 98</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25. </w:t>
      </w:r>
      <w:r w:rsidR="00553A05" w:rsidRPr="005B2FC7">
        <w:rPr>
          <w:rFonts w:ascii="Times New Roman" w:hAnsi="Times New Roman"/>
        </w:rPr>
        <w:t>Turmoil in England: Commonwealth and Restoration SCM 101-104</w:t>
      </w:r>
    </w:p>
    <w:p w:rsidR="00553A05" w:rsidRPr="005B2FC7" w:rsidRDefault="00553A05" w:rsidP="00553A05">
      <w:pPr>
        <w:rPr>
          <w:rFonts w:ascii="Times New Roman" w:hAnsi="Times New Roman"/>
        </w:rPr>
      </w:pPr>
      <w:r w:rsidRPr="005B2FC7">
        <w:rPr>
          <w:rFonts w:ascii="Times New Roman" w:hAnsi="Times New Roman"/>
        </w:rPr>
        <w:t>English Congregational Music SCM 110-117</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26. </w:t>
      </w:r>
      <w:r w:rsidR="00553A05" w:rsidRPr="005B2FC7">
        <w:rPr>
          <w:rFonts w:ascii="Times New Roman" w:hAnsi="Times New Roman"/>
        </w:rPr>
        <w:t>The Decline of the Lutheran Hymn SCM 130-132</w:t>
      </w:r>
    </w:p>
    <w:p w:rsidR="00CB4375" w:rsidRDefault="00553A05" w:rsidP="00553A05">
      <w:pPr>
        <w:rPr>
          <w:rFonts w:ascii="Times New Roman" w:hAnsi="Times New Roman"/>
        </w:rPr>
      </w:pPr>
      <w:r w:rsidRPr="005B2FC7">
        <w:rPr>
          <w:rFonts w:ascii="Times New Roman" w:hAnsi="Times New Roman"/>
        </w:rPr>
        <w:t>Restoration and Neo-Confessionalism; Church of England and the Tractarians SCM 133-136</w:t>
      </w:r>
    </w:p>
    <w:p w:rsidR="00CB4375" w:rsidRPr="005B2FC7" w:rsidRDefault="00CB4375" w:rsidP="00CB4375">
      <w:pPr>
        <w:rPr>
          <w:rFonts w:ascii="Times New Roman" w:hAnsi="Times New Roman"/>
        </w:rPr>
      </w:pPr>
      <w:r w:rsidRPr="005B2FC7">
        <w:rPr>
          <w:rFonts w:ascii="Times New Roman" w:hAnsi="Times New Roman"/>
        </w:rPr>
        <w:t>Lutheran Common Service and Lutheran Hymnody in English</w:t>
      </w:r>
    </w:p>
    <w:p w:rsidR="00553A05" w:rsidRPr="005B2FC7" w:rsidRDefault="00553A05" w:rsidP="00553A05">
      <w:pPr>
        <w:rPr>
          <w:rFonts w:ascii="Times New Roman" w:hAnsi="Times New Roman"/>
        </w:rPr>
      </w:pPr>
    </w:p>
    <w:p w:rsidR="00553A05" w:rsidRPr="005B2FC7" w:rsidRDefault="00553A05" w:rsidP="00553A05">
      <w:pPr>
        <w:rPr>
          <w:rFonts w:ascii="Times New Roman" w:hAnsi="Times New Roman"/>
        </w:rPr>
      </w:pPr>
    </w:p>
    <w:p w:rsidR="00CB4375" w:rsidRPr="005B2FC7" w:rsidRDefault="00CB4375" w:rsidP="00CB4375">
      <w:pPr>
        <w:rPr>
          <w:rFonts w:ascii="Times New Roman" w:hAnsi="Times New Roman"/>
        </w:rPr>
      </w:pPr>
      <w:r>
        <w:rPr>
          <w:rFonts w:ascii="Times New Roman" w:hAnsi="Times New Roman"/>
        </w:rPr>
        <w:t xml:space="preserve">27. </w:t>
      </w:r>
      <w:r w:rsidRPr="005B2FC7">
        <w:rPr>
          <w:rFonts w:ascii="Times New Roman" w:hAnsi="Times New Roman"/>
        </w:rPr>
        <w:t>Christianity Comes to the New World SCM 182-190</w:t>
      </w:r>
    </w:p>
    <w:p w:rsidR="00553A05" w:rsidRPr="005B2FC7" w:rsidRDefault="00553A05" w:rsidP="00553A05">
      <w:pPr>
        <w:rPr>
          <w:rFonts w:ascii="Times New Roman" w:hAnsi="Times New Roman"/>
        </w:rPr>
      </w:pPr>
      <w:r w:rsidRPr="005B2FC7">
        <w:rPr>
          <w:rFonts w:ascii="Times New Roman" w:hAnsi="Times New Roman"/>
        </w:rPr>
        <w:t>Revival SCM 138-140; Camp Meetings SCM 192</w:t>
      </w:r>
    </w:p>
    <w:p w:rsidR="00553A05" w:rsidRPr="005B2FC7" w:rsidRDefault="00553A05" w:rsidP="00553A05">
      <w:pPr>
        <w:rPr>
          <w:rFonts w:ascii="Times New Roman" w:hAnsi="Times New Roman"/>
        </w:rPr>
      </w:pPr>
      <w:r w:rsidRPr="005B2FC7">
        <w:rPr>
          <w:rFonts w:ascii="Times New Roman" w:hAnsi="Times New Roman"/>
        </w:rPr>
        <w:t>Path Divides SCM 141-142; Africans in America SCM 191-195</w:t>
      </w:r>
    </w:p>
    <w:p w:rsidR="00553A05" w:rsidRPr="005B2FC7" w:rsidRDefault="00553A05" w:rsidP="00553A05">
      <w:pPr>
        <w:rPr>
          <w:rFonts w:ascii="Times New Roman" w:hAnsi="Times New Roman"/>
        </w:rPr>
      </w:pPr>
      <w:r w:rsidRPr="005B2FC7">
        <w:rPr>
          <w:rFonts w:ascii="Times New Roman" w:hAnsi="Times New Roman"/>
        </w:rPr>
        <w:t>North and South, White and Black SCM 196-206; The Charismatic Movement SCM 212</w:t>
      </w:r>
    </w:p>
    <w:p w:rsidR="00553A05" w:rsidRPr="005B2FC7" w:rsidRDefault="00553A05" w:rsidP="00553A05">
      <w:pPr>
        <w:rPr>
          <w:rFonts w:ascii="Times New Roman" w:hAnsi="Times New Roman"/>
        </w:rPr>
      </w:pPr>
    </w:p>
    <w:p w:rsidR="00553A05" w:rsidRPr="005B2FC7" w:rsidRDefault="00CB4375" w:rsidP="00553A05">
      <w:pPr>
        <w:rPr>
          <w:rFonts w:ascii="Times New Roman" w:hAnsi="Times New Roman"/>
        </w:rPr>
      </w:pPr>
      <w:r>
        <w:rPr>
          <w:rFonts w:ascii="Times New Roman" w:hAnsi="Times New Roman"/>
        </w:rPr>
        <w:t xml:space="preserve">28. </w:t>
      </w:r>
      <w:r w:rsidR="00553A05" w:rsidRPr="005B2FC7">
        <w:rPr>
          <w:rFonts w:ascii="Times New Roman" w:hAnsi="Times New Roman"/>
        </w:rPr>
        <w:t xml:space="preserve">Vatican II and the </w:t>
      </w:r>
      <w:proofErr w:type="gramStart"/>
      <w:r w:rsidR="00553A05" w:rsidRPr="005B2FC7">
        <w:rPr>
          <w:rFonts w:ascii="Times New Roman" w:hAnsi="Times New Roman"/>
        </w:rPr>
        <w:t>Liturgy  SCM</w:t>
      </w:r>
      <w:proofErr w:type="gramEnd"/>
      <w:r w:rsidR="00553A05" w:rsidRPr="005B2FC7">
        <w:rPr>
          <w:rFonts w:ascii="Times New Roman" w:hAnsi="Times New Roman"/>
        </w:rPr>
        <w:t xml:space="preserve"> 223</w:t>
      </w:r>
    </w:p>
    <w:p w:rsidR="002D0EA7" w:rsidRPr="005B2FC7" w:rsidRDefault="002D0EA7" w:rsidP="002D0EA7">
      <w:pPr>
        <w:rPr>
          <w:rFonts w:ascii="Times New Roman" w:hAnsi="Times New Roman"/>
          <w:color w:val="000000"/>
          <w:sz w:val="22"/>
        </w:rPr>
      </w:pP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C407AA" w:rsidRDefault="00C407AA"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Memorization:</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 Church Year: </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Advent, Christmas, Epiphany</w:t>
      </w:r>
    </w:p>
    <w:p w:rsidR="002D0EA7" w:rsidRPr="005B2FC7" w:rsidRDefault="002D0EA7" w:rsidP="002D0EA7">
      <w:pPr>
        <w:rPr>
          <w:rFonts w:ascii="Times New Roman" w:hAnsi="Times New Roman"/>
          <w:color w:val="000000"/>
        </w:rPr>
      </w:pPr>
      <w:r w:rsidRPr="005B2FC7">
        <w:rPr>
          <w:rFonts w:ascii="Times New Roman" w:hAnsi="Times New Roman"/>
          <w:color w:val="000000"/>
        </w:rPr>
        <w:t>Gesimas (Septua, Sexa, Quinqua)</w:t>
      </w:r>
    </w:p>
    <w:p w:rsidR="002D0EA7" w:rsidRPr="005B2FC7" w:rsidRDefault="002D0EA7" w:rsidP="002D0EA7">
      <w:pPr>
        <w:rPr>
          <w:rFonts w:ascii="Times New Roman" w:hAnsi="Times New Roman"/>
          <w:color w:val="000000"/>
        </w:rPr>
      </w:pPr>
      <w:r w:rsidRPr="005B2FC7">
        <w:rPr>
          <w:rFonts w:ascii="Times New Roman" w:hAnsi="Times New Roman"/>
          <w:color w:val="000000"/>
        </w:rPr>
        <w:t>Lent, Holy Week, Easter</w:t>
      </w:r>
    </w:p>
    <w:p w:rsidR="002D0EA7" w:rsidRPr="005B2FC7" w:rsidRDefault="002D0EA7" w:rsidP="002D0EA7">
      <w:pPr>
        <w:rPr>
          <w:rFonts w:ascii="Times New Roman" w:hAnsi="Times New Roman"/>
          <w:color w:val="000000"/>
        </w:rPr>
      </w:pPr>
      <w:r w:rsidRPr="005B2FC7">
        <w:rPr>
          <w:rFonts w:ascii="Times New Roman" w:hAnsi="Times New Roman"/>
          <w:color w:val="000000"/>
        </w:rPr>
        <w:t>Ascension</w:t>
      </w:r>
    </w:p>
    <w:p w:rsidR="002D0EA7" w:rsidRPr="005B2FC7" w:rsidRDefault="002D0EA7" w:rsidP="002D0EA7">
      <w:pPr>
        <w:rPr>
          <w:rFonts w:ascii="Times New Roman" w:hAnsi="Times New Roman"/>
          <w:color w:val="000000"/>
        </w:rPr>
      </w:pPr>
      <w:r w:rsidRPr="005B2FC7">
        <w:rPr>
          <w:rFonts w:ascii="Times New Roman" w:hAnsi="Times New Roman"/>
          <w:color w:val="000000"/>
        </w:rPr>
        <w:t>Pentecost</w:t>
      </w:r>
    </w:p>
    <w:p w:rsidR="002D0EA7" w:rsidRPr="005B2FC7" w:rsidRDefault="002D0EA7" w:rsidP="002D0EA7">
      <w:pPr>
        <w:rPr>
          <w:rFonts w:ascii="Times New Roman" w:hAnsi="Times New Roman"/>
          <w:color w:val="000000"/>
        </w:rPr>
      </w:pPr>
      <w:r w:rsidRPr="005B2FC7">
        <w:rPr>
          <w:rFonts w:ascii="Times New Roman" w:hAnsi="Times New Roman"/>
          <w:color w:val="000000"/>
        </w:rPr>
        <w:t>Trinity</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u w:val="single"/>
        </w:rPr>
        <w:t>2. Ordinary</w:t>
      </w:r>
      <w:r w:rsidRPr="005B2FC7">
        <w:rPr>
          <w:rFonts w:ascii="Times New Roman" w:hAnsi="Times New Roman"/>
          <w:color w:val="000000"/>
        </w:rPr>
        <w:t xml:space="preserve"> of the Mass: Texts in the </w:t>
      </w:r>
      <w:proofErr w:type="gramStart"/>
      <w:r w:rsidRPr="005B2FC7">
        <w:rPr>
          <w:rFonts w:ascii="Times New Roman" w:hAnsi="Times New Roman"/>
          <w:color w:val="000000"/>
        </w:rPr>
        <w:t>liturgy which</w:t>
      </w:r>
      <w:proofErr w:type="gramEnd"/>
      <w:r w:rsidRPr="005B2FC7">
        <w:rPr>
          <w:rFonts w:ascii="Times New Roman" w:hAnsi="Times New Roman"/>
          <w:color w:val="000000"/>
        </w:rPr>
        <w:t xml:space="preserve"> do not change</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u w:val="single"/>
        </w:rPr>
        <w:t>3. Proper</w:t>
      </w:r>
      <w:r w:rsidRPr="005B2FC7">
        <w:rPr>
          <w:rFonts w:ascii="Times New Roman" w:hAnsi="Times New Roman"/>
          <w:color w:val="000000"/>
        </w:rPr>
        <w:t xml:space="preserve"> of the Mass: Texts of the liturgy that change with every Sunday and Festival</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i/>
          <w:color w:val="000000"/>
        </w:rPr>
      </w:pPr>
      <w:r w:rsidRPr="005B2FC7">
        <w:rPr>
          <w:rFonts w:ascii="Times New Roman" w:hAnsi="Times New Roman"/>
          <w:color w:val="000000"/>
        </w:rPr>
        <w:t xml:space="preserve">4. Choral Ordinary of the Mass: </w:t>
      </w:r>
      <w:r w:rsidRPr="005B2FC7">
        <w:rPr>
          <w:rFonts w:ascii="Times New Roman" w:hAnsi="Times New Roman"/>
          <w:i/>
          <w:color w:val="000000"/>
        </w:rPr>
        <w:t>Kids get crabby sitting beside ants.</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Kyrie eleison</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Gloria in excelsis Deo/Laudamus </w:t>
      </w:r>
      <w:proofErr w:type="gramStart"/>
      <w:r w:rsidRPr="005B2FC7">
        <w:rPr>
          <w:rFonts w:ascii="Times New Roman" w:hAnsi="Times New Roman"/>
          <w:color w:val="000000"/>
        </w:rPr>
        <w:t>te</w:t>
      </w:r>
      <w:proofErr w:type="gramEnd"/>
    </w:p>
    <w:p w:rsidR="002D0EA7" w:rsidRPr="005B2FC7" w:rsidRDefault="002D0EA7" w:rsidP="002D0EA7">
      <w:pPr>
        <w:rPr>
          <w:rFonts w:ascii="Times New Roman" w:hAnsi="Times New Roman"/>
          <w:color w:val="000000"/>
        </w:rPr>
      </w:pPr>
      <w:r w:rsidRPr="005B2FC7">
        <w:rPr>
          <w:rFonts w:ascii="Times New Roman" w:hAnsi="Times New Roman"/>
          <w:color w:val="000000"/>
        </w:rPr>
        <w:t>Credo (Nicene Creed)</w:t>
      </w:r>
    </w:p>
    <w:p w:rsidR="002D0EA7" w:rsidRPr="005B2FC7" w:rsidRDefault="002D0EA7" w:rsidP="002D0EA7">
      <w:pPr>
        <w:rPr>
          <w:rFonts w:ascii="Times New Roman" w:hAnsi="Times New Roman"/>
          <w:color w:val="000000"/>
        </w:rPr>
      </w:pPr>
      <w:r w:rsidRPr="005B2FC7">
        <w:rPr>
          <w:rFonts w:ascii="Times New Roman" w:hAnsi="Times New Roman"/>
          <w:color w:val="000000"/>
        </w:rPr>
        <w:t>Sanctus/Benedictus qui venit</w:t>
      </w:r>
    </w:p>
    <w:p w:rsidR="002D0EA7" w:rsidRPr="005B2FC7" w:rsidRDefault="002D0EA7" w:rsidP="002D0EA7">
      <w:pPr>
        <w:rPr>
          <w:rFonts w:ascii="Times New Roman" w:hAnsi="Times New Roman"/>
          <w:color w:val="000000"/>
        </w:rPr>
      </w:pPr>
      <w:r w:rsidRPr="005B2FC7">
        <w:rPr>
          <w:rFonts w:ascii="Times New Roman" w:hAnsi="Times New Roman"/>
          <w:color w:val="000000"/>
        </w:rPr>
        <w:t>Agnus Dei</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5. Daily Office: </w:t>
      </w:r>
      <w:r w:rsidRPr="005B2FC7">
        <w:rPr>
          <w:rFonts w:ascii="Times New Roman" w:hAnsi="Times New Roman"/>
          <w:i/>
          <w:color w:val="000000"/>
        </w:rPr>
        <w:t>Martin Luther prayed to St. Nicholas very courteously.</w:t>
      </w:r>
      <w:r w:rsidRPr="005B2FC7">
        <w:rPr>
          <w:rFonts w:ascii="Times New Roman" w:hAnsi="Times New Roman"/>
          <w:color w:val="000000"/>
        </w:rPr>
        <w:t xml:space="preserve"> MLPTSNVC</w:t>
      </w:r>
    </w:p>
    <w:p w:rsidR="002D0EA7" w:rsidRPr="005B2FC7" w:rsidRDefault="002D0EA7" w:rsidP="002D0EA7">
      <w:pPr>
        <w:rPr>
          <w:rFonts w:ascii="Times New Roman" w:hAnsi="Times New Roman"/>
          <w:color w:val="000000"/>
        </w:rPr>
      </w:pPr>
      <w:r w:rsidRPr="005B2FC7">
        <w:rPr>
          <w:rFonts w:ascii="Times New Roman" w:hAnsi="Times New Roman"/>
          <w:color w:val="000000"/>
        </w:rPr>
        <w:t>Matins, Lauds, Prime</w:t>
      </w:r>
    </w:p>
    <w:p w:rsidR="002D0EA7" w:rsidRPr="005B2FC7" w:rsidRDefault="002D0EA7" w:rsidP="002D0EA7">
      <w:pPr>
        <w:rPr>
          <w:rFonts w:ascii="Times New Roman" w:hAnsi="Times New Roman"/>
          <w:color w:val="000000"/>
        </w:rPr>
      </w:pPr>
      <w:r w:rsidRPr="005B2FC7">
        <w:rPr>
          <w:rFonts w:ascii="Times New Roman" w:hAnsi="Times New Roman"/>
          <w:color w:val="000000"/>
        </w:rPr>
        <w:t>Terce, Sext, None</w:t>
      </w:r>
    </w:p>
    <w:p w:rsidR="002D0EA7" w:rsidRPr="005B2FC7" w:rsidRDefault="002D0EA7" w:rsidP="002D0EA7">
      <w:pPr>
        <w:rPr>
          <w:rFonts w:ascii="Times New Roman" w:hAnsi="Times New Roman"/>
          <w:color w:val="000000"/>
        </w:rPr>
      </w:pPr>
      <w:r w:rsidRPr="005B2FC7">
        <w:rPr>
          <w:rFonts w:ascii="Times New Roman" w:hAnsi="Times New Roman"/>
          <w:color w:val="000000"/>
        </w:rPr>
        <w:t>Vespers, Compline</w:t>
      </w:r>
    </w:p>
    <w:p w:rsidR="002D0EA7" w:rsidRPr="005B2FC7" w:rsidRDefault="002D0EA7" w:rsidP="002D0EA7">
      <w:pPr>
        <w:rPr>
          <w:rFonts w:ascii="Times New Roman" w:hAnsi="Times New Roman"/>
          <w:color w:val="000000"/>
        </w:rPr>
      </w:pPr>
    </w:p>
    <w:p w:rsidR="002D0EA7" w:rsidRPr="005B2FC7" w:rsidRDefault="002D0EA7" w:rsidP="002D0EA7">
      <w:pPr>
        <w:rPr>
          <w:rFonts w:ascii="Times New Roman" w:hAnsi="Times New Roman"/>
          <w:color w:val="000000"/>
        </w:rPr>
      </w:pPr>
      <w:r w:rsidRPr="005B2FC7">
        <w:rPr>
          <w:rFonts w:ascii="Times New Roman" w:hAnsi="Times New Roman"/>
          <w:color w:val="000000"/>
        </w:rPr>
        <w:t>Dates:</w:t>
      </w:r>
    </w:p>
    <w:p w:rsidR="002D0EA7" w:rsidRPr="005B2FC7" w:rsidRDefault="002D0EA7" w:rsidP="002D0EA7">
      <w:pPr>
        <w:rPr>
          <w:rFonts w:ascii="Times New Roman" w:hAnsi="Times New Roman"/>
          <w:color w:val="000000"/>
        </w:rPr>
      </w:pPr>
      <w:r w:rsidRPr="005B2FC7">
        <w:rPr>
          <w:rFonts w:ascii="Times New Roman" w:hAnsi="Times New Roman"/>
          <w:color w:val="000000"/>
        </w:rPr>
        <w:t>70</w:t>
      </w:r>
      <w:r w:rsidRPr="005B2FC7">
        <w:rPr>
          <w:rFonts w:ascii="Times New Roman" w:hAnsi="Times New Roman"/>
          <w:color w:val="000000"/>
        </w:rPr>
        <w:tab/>
        <w:t>Destruction of Temple in Jerusalem</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150 </w:t>
      </w:r>
      <w:r w:rsidRPr="005B2FC7">
        <w:rPr>
          <w:rFonts w:ascii="Times New Roman" w:hAnsi="Times New Roman"/>
          <w:color w:val="000000"/>
        </w:rPr>
        <w:tab/>
        <w:t>Justin Martyr describes the Liturgy</w:t>
      </w:r>
    </w:p>
    <w:p w:rsidR="002D0EA7" w:rsidRPr="005B2FC7" w:rsidRDefault="002D0EA7" w:rsidP="002D0EA7">
      <w:pPr>
        <w:rPr>
          <w:rFonts w:ascii="Times New Roman" w:hAnsi="Times New Roman"/>
          <w:color w:val="000000"/>
        </w:rPr>
      </w:pPr>
      <w:r w:rsidRPr="005B2FC7">
        <w:rPr>
          <w:rFonts w:ascii="Times New Roman" w:hAnsi="Times New Roman"/>
          <w:color w:val="000000"/>
        </w:rPr>
        <w:t>311/313 Edicts of Toleration by Galerius and Constantine</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374 </w:t>
      </w:r>
      <w:r w:rsidRPr="005B2FC7">
        <w:rPr>
          <w:rFonts w:ascii="Times New Roman" w:hAnsi="Times New Roman"/>
          <w:color w:val="000000"/>
        </w:rPr>
        <w:tab/>
        <w:t>Ambrose Bishop of Milan</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380 </w:t>
      </w:r>
      <w:r w:rsidRPr="005B2FC7">
        <w:rPr>
          <w:rFonts w:ascii="Times New Roman" w:hAnsi="Times New Roman"/>
          <w:color w:val="000000"/>
        </w:rPr>
        <w:tab/>
        <w:t xml:space="preserve">Theodosius </w:t>
      </w:r>
      <w:proofErr w:type="gramStart"/>
      <w:r w:rsidRPr="005B2FC7">
        <w:rPr>
          <w:rFonts w:ascii="Times New Roman" w:hAnsi="Times New Roman"/>
          <w:color w:val="000000"/>
        </w:rPr>
        <w:t>declares  Christianity</w:t>
      </w:r>
      <w:proofErr w:type="gramEnd"/>
      <w:r w:rsidRPr="005B2FC7">
        <w:rPr>
          <w:rFonts w:ascii="Times New Roman" w:hAnsi="Times New Roman"/>
          <w:color w:val="000000"/>
        </w:rPr>
        <w:t xml:space="preserve"> the official religion of the empire</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381 </w:t>
      </w:r>
      <w:r w:rsidRPr="005B2FC7">
        <w:rPr>
          <w:rFonts w:ascii="Times New Roman" w:hAnsi="Times New Roman"/>
          <w:color w:val="000000"/>
        </w:rPr>
        <w:tab/>
        <w:t>Council of Constantinople; condemns Arianism (Arius)</w:t>
      </w:r>
    </w:p>
    <w:p w:rsidR="002D0EA7" w:rsidRPr="005B2FC7" w:rsidRDefault="002D0EA7" w:rsidP="002D0EA7">
      <w:pPr>
        <w:rPr>
          <w:rFonts w:ascii="Times New Roman" w:hAnsi="Times New Roman"/>
          <w:color w:val="000000"/>
        </w:rPr>
      </w:pPr>
      <w:r w:rsidRPr="005B2FC7">
        <w:rPr>
          <w:rFonts w:ascii="Times New Roman" w:hAnsi="Times New Roman"/>
          <w:color w:val="000000"/>
        </w:rPr>
        <w:t>590-604 Pope Gregory; compilation of church song (Gregorian Chant)</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530  </w:t>
      </w:r>
      <w:r w:rsidRPr="005B2FC7">
        <w:rPr>
          <w:rFonts w:ascii="Times New Roman" w:hAnsi="Times New Roman"/>
          <w:color w:val="000000"/>
        </w:rPr>
        <w:tab/>
        <w:t>Benedict of Nursia, Order</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800  </w:t>
      </w:r>
      <w:r w:rsidRPr="005B2FC7">
        <w:rPr>
          <w:rFonts w:ascii="Times New Roman" w:hAnsi="Times New Roman"/>
          <w:color w:val="000000"/>
        </w:rPr>
        <w:tab/>
        <w:t>Charlemagne crowned “Emperor of the Romans”</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1274 </w:t>
      </w:r>
      <w:r w:rsidRPr="005B2FC7">
        <w:rPr>
          <w:rFonts w:ascii="Times New Roman" w:hAnsi="Times New Roman"/>
          <w:color w:val="000000"/>
        </w:rPr>
        <w:tab/>
        <w:t>Death of Thomas Aquinas</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1530 </w:t>
      </w:r>
      <w:r w:rsidRPr="005B2FC7">
        <w:rPr>
          <w:rFonts w:ascii="Times New Roman" w:hAnsi="Times New Roman"/>
          <w:color w:val="000000"/>
        </w:rPr>
        <w:tab/>
        <w:t>Augsburg Confession</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1549 </w:t>
      </w:r>
      <w:r w:rsidRPr="005B2FC7">
        <w:rPr>
          <w:rFonts w:ascii="Times New Roman" w:hAnsi="Times New Roman"/>
          <w:color w:val="000000"/>
        </w:rPr>
        <w:tab/>
        <w:t>First Book of Common Prayer</w:t>
      </w:r>
    </w:p>
    <w:p w:rsidR="002D0EA7" w:rsidRPr="005B2FC7" w:rsidRDefault="002D0EA7" w:rsidP="002D0EA7">
      <w:pPr>
        <w:rPr>
          <w:rFonts w:ascii="Times New Roman" w:hAnsi="Times New Roman"/>
          <w:color w:val="000000"/>
        </w:rPr>
      </w:pPr>
      <w:proofErr w:type="gramStart"/>
      <w:r w:rsidRPr="005B2FC7">
        <w:rPr>
          <w:rFonts w:ascii="Times New Roman" w:hAnsi="Times New Roman"/>
          <w:color w:val="000000"/>
        </w:rPr>
        <w:t>1618-1648 Thirty Years</w:t>
      </w:r>
      <w:proofErr w:type="gramEnd"/>
      <w:r w:rsidRPr="005B2FC7">
        <w:rPr>
          <w:rFonts w:ascii="Times New Roman" w:hAnsi="Times New Roman"/>
          <w:color w:val="000000"/>
        </w:rPr>
        <w:t xml:space="preserve"> War</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1789 </w:t>
      </w:r>
      <w:r w:rsidRPr="005B2FC7">
        <w:rPr>
          <w:rFonts w:ascii="Times New Roman" w:hAnsi="Times New Roman"/>
          <w:color w:val="000000"/>
        </w:rPr>
        <w:tab/>
        <w:t>Beginning of French Revolution</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1830’s Oxford </w:t>
      </w:r>
      <w:proofErr w:type="gramStart"/>
      <w:r w:rsidRPr="005B2FC7">
        <w:rPr>
          <w:rFonts w:ascii="Times New Roman" w:hAnsi="Times New Roman"/>
          <w:color w:val="000000"/>
        </w:rPr>
        <w:t>Movement</w:t>
      </w:r>
      <w:proofErr w:type="gramEnd"/>
      <w:r w:rsidRPr="005B2FC7">
        <w:rPr>
          <w:rFonts w:ascii="Times New Roman" w:hAnsi="Times New Roman"/>
          <w:color w:val="000000"/>
        </w:rPr>
        <w:t>, Gueranger, Lutheran Confessional Revival</w:t>
      </w:r>
    </w:p>
    <w:p w:rsidR="002D0EA7" w:rsidRPr="005B2FC7" w:rsidRDefault="002D0EA7" w:rsidP="002D0EA7">
      <w:pPr>
        <w:rPr>
          <w:rFonts w:ascii="Times New Roman" w:hAnsi="Times New Roman"/>
          <w:color w:val="000000"/>
        </w:rPr>
      </w:pPr>
      <w:r w:rsidRPr="005B2FC7">
        <w:rPr>
          <w:rFonts w:ascii="Times New Roman" w:hAnsi="Times New Roman"/>
          <w:color w:val="000000"/>
        </w:rPr>
        <w:t xml:space="preserve">1888 </w:t>
      </w:r>
      <w:r w:rsidRPr="005B2FC7">
        <w:rPr>
          <w:rFonts w:ascii="Times New Roman" w:hAnsi="Times New Roman"/>
          <w:color w:val="000000"/>
        </w:rPr>
        <w:tab/>
        <w:t>Common Service (Lutheran Service in English)</w:t>
      </w:r>
    </w:p>
    <w:p w:rsidR="00236945" w:rsidRDefault="002D0EA7" w:rsidP="002D0EA7">
      <w:pPr>
        <w:rPr>
          <w:rFonts w:ascii="Times New Roman" w:hAnsi="Times New Roman"/>
          <w:color w:val="000000"/>
        </w:rPr>
      </w:pPr>
      <w:r w:rsidRPr="005B2FC7">
        <w:rPr>
          <w:rFonts w:ascii="Times New Roman" w:hAnsi="Times New Roman"/>
          <w:color w:val="000000"/>
        </w:rPr>
        <w:t xml:space="preserve">1962 </w:t>
      </w:r>
      <w:r w:rsidRPr="005B2FC7">
        <w:rPr>
          <w:rFonts w:ascii="Times New Roman" w:hAnsi="Times New Roman"/>
          <w:color w:val="000000"/>
        </w:rPr>
        <w:tab/>
        <w:t>Second Vatican Council</w:t>
      </w:r>
    </w:p>
    <w:p w:rsidR="00236945" w:rsidRDefault="00236945" w:rsidP="002D0EA7">
      <w:pPr>
        <w:rPr>
          <w:rFonts w:ascii="Times New Roman" w:hAnsi="Times New Roman"/>
          <w:color w:val="000000"/>
        </w:rPr>
      </w:pPr>
    </w:p>
    <w:p w:rsidR="00236945" w:rsidRPr="005B2FC7" w:rsidRDefault="00236945" w:rsidP="00236945">
      <w:pPr>
        <w:rPr>
          <w:rFonts w:ascii="Times New Roman" w:hAnsi="Times New Roman"/>
          <w:color w:val="000000"/>
        </w:rPr>
      </w:pPr>
      <w:r w:rsidRPr="005B2FC7">
        <w:rPr>
          <w:rFonts w:ascii="Times New Roman" w:hAnsi="Times New Roman"/>
          <w:color w:val="000000"/>
        </w:rPr>
        <w:t>The Lutheran Divine Service</w:t>
      </w:r>
    </w:p>
    <w:p w:rsidR="00236945" w:rsidRPr="005B2FC7" w:rsidRDefault="00236945" w:rsidP="00236945">
      <w:pPr>
        <w:rPr>
          <w:rFonts w:ascii="Times New Roman" w:hAnsi="Times New Roman"/>
          <w:color w:val="000000"/>
        </w:rPr>
      </w:pPr>
    </w:p>
    <w:p w:rsidR="00236945" w:rsidRPr="005B2FC7" w:rsidRDefault="00236945" w:rsidP="00236945">
      <w:pPr>
        <w:rPr>
          <w:rFonts w:ascii="Times New Roman" w:hAnsi="Times New Roman"/>
          <w:color w:val="000000"/>
        </w:rPr>
      </w:pPr>
      <w:r w:rsidRPr="005B2FC7">
        <w:rPr>
          <w:rFonts w:ascii="Times New Roman" w:hAnsi="Times New Roman"/>
          <w:color w:val="000000"/>
        </w:rPr>
        <w:t>The Service of Preparation</w:t>
      </w:r>
    </w:p>
    <w:p w:rsidR="00236945" w:rsidRPr="005B2FC7" w:rsidRDefault="00236945" w:rsidP="00236945">
      <w:pPr>
        <w:rPr>
          <w:rFonts w:ascii="Times New Roman" w:hAnsi="Times New Roman"/>
          <w:color w:val="000000"/>
        </w:rPr>
      </w:pPr>
    </w:p>
    <w:p w:rsidR="00236945" w:rsidRPr="005B2FC7" w:rsidRDefault="00236945" w:rsidP="00236945">
      <w:pPr>
        <w:rPr>
          <w:rFonts w:ascii="Times New Roman" w:hAnsi="Times New Roman"/>
          <w:color w:val="000000"/>
        </w:rPr>
      </w:pPr>
      <w:r w:rsidRPr="005B2FC7">
        <w:rPr>
          <w:rFonts w:ascii="Times New Roman" w:hAnsi="Times New Roman"/>
          <w:color w:val="000000"/>
        </w:rPr>
        <w:t>1. Hymn</w:t>
      </w:r>
    </w:p>
    <w:p w:rsidR="00236945" w:rsidRPr="005B2FC7" w:rsidRDefault="00236945" w:rsidP="00236945">
      <w:pPr>
        <w:rPr>
          <w:rFonts w:ascii="Times New Roman" w:hAnsi="Times New Roman"/>
          <w:color w:val="000000"/>
        </w:rPr>
      </w:pPr>
      <w:r w:rsidRPr="005B2FC7">
        <w:rPr>
          <w:rFonts w:ascii="Times New Roman" w:hAnsi="Times New Roman"/>
          <w:color w:val="000000"/>
        </w:rPr>
        <w:t>2,3 Invocation, Confession (Confiteor)</w:t>
      </w:r>
    </w:p>
    <w:p w:rsidR="00236945" w:rsidRPr="005B2FC7" w:rsidRDefault="00236945" w:rsidP="00236945">
      <w:pPr>
        <w:rPr>
          <w:rFonts w:ascii="Times New Roman" w:hAnsi="Times New Roman"/>
          <w:color w:val="000000"/>
        </w:rPr>
      </w:pPr>
      <w:r w:rsidRPr="005B2FC7">
        <w:rPr>
          <w:rFonts w:ascii="Times New Roman" w:hAnsi="Times New Roman"/>
          <w:color w:val="000000"/>
        </w:rPr>
        <w:t>4,5. Introit (Entrance) Psalm and Gloria Patri</w:t>
      </w:r>
    </w:p>
    <w:p w:rsidR="00236945" w:rsidRPr="005B2FC7" w:rsidRDefault="00236945" w:rsidP="00236945">
      <w:pPr>
        <w:ind w:firstLine="720"/>
        <w:rPr>
          <w:rFonts w:ascii="Times New Roman" w:hAnsi="Times New Roman"/>
          <w:color w:val="000000"/>
        </w:rPr>
      </w:pPr>
      <w:r w:rsidRPr="005B2FC7">
        <w:rPr>
          <w:rFonts w:ascii="Times New Roman" w:hAnsi="Times New Roman"/>
          <w:color w:val="000000"/>
        </w:rPr>
        <w:t>Antiphon Verse, Psalm, Doxology, Antiphon Verse</w:t>
      </w:r>
    </w:p>
    <w:p w:rsidR="00236945" w:rsidRPr="005B2FC7" w:rsidRDefault="00236945" w:rsidP="00236945">
      <w:pPr>
        <w:rPr>
          <w:rFonts w:ascii="Times New Roman" w:hAnsi="Times New Roman"/>
          <w:color w:val="000000"/>
        </w:rPr>
      </w:pPr>
      <w:r w:rsidRPr="005B2FC7">
        <w:rPr>
          <w:rFonts w:ascii="Times New Roman" w:hAnsi="Times New Roman"/>
          <w:color w:val="000000"/>
        </w:rPr>
        <w:t>6. Kyrie eleison</w:t>
      </w:r>
    </w:p>
    <w:p w:rsidR="00236945" w:rsidRPr="005B2FC7" w:rsidRDefault="00236945" w:rsidP="00236945">
      <w:pPr>
        <w:rPr>
          <w:rFonts w:ascii="Times New Roman" w:hAnsi="Times New Roman"/>
          <w:color w:val="000000"/>
        </w:rPr>
      </w:pPr>
      <w:r w:rsidRPr="005B2FC7">
        <w:rPr>
          <w:rFonts w:ascii="Times New Roman" w:hAnsi="Times New Roman"/>
          <w:color w:val="000000"/>
        </w:rPr>
        <w:t>7. Gloria in Excelsis Deo</w:t>
      </w:r>
    </w:p>
    <w:p w:rsidR="00236945" w:rsidRPr="005B2FC7" w:rsidRDefault="00236945" w:rsidP="00236945">
      <w:pPr>
        <w:rPr>
          <w:rFonts w:ascii="Times New Roman" w:hAnsi="Times New Roman"/>
          <w:color w:val="000000"/>
        </w:rPr>
      </w:pPr>
      <w:r w:rsidRPr="005B2FC7">
        <w:rPr>
          <w:rFonts w:ascii="Times New Roman" w:hAnsi="Times New Roman"/>
          <w:color w:val="000000"/>
        </w:rPr>
        <w:t>8. Salutation</w:t>
      </w:r>
    </w:p>
    <w:p w:rsidR="00236945" w:rsidRPr="005B2FC7" w:rsidRDefault="00236945" w:rsidP="00236945">
      <w:pPr>
        <w:rPr>
          <w:rFonts w:ascii="Times New Roman" w:hAnsi="Times New Roman"/>
          <w:color w:val="000000"/>
        </w:rPr>
      </w:pPr>
      <w:r w:rsidRPr="005B2FC7">
        <w:rPr>
          <w:rFonts w:ascii="Times New Roman" w:hAnsi="Times New Roman"/>
          <w:color w:val="000000"/>
        </w:rPr>
        <w:t>9. Collect for the Day</w:t>
      </w:r>
    </w:p>
    <w:p w:rsidR="00236945" w:rsidRPr="005B2FC7" w:rsidRDefault="00236945" w:rsidP="00236945">
      <w:pPr>
        <w:ind w:firstLine="720"/>
        <w:rPr>
          <w:rFonts w:ascii="Times New Roman" w:hAnsi="Times New Roman"/>
          <w:color w:val="000000"/>
        </w:rPr>
      </w:pPr>
      <w:r w:rsidRPr="005B2FC7">
        <w:rPr>
          <w:rFonts w:ascii="Times New Roman" w:hAnsi="Times New Roman"/>
          <w:color w:val="000000"/>
        </w:rPr>
        <w:t>Address, Petition, Doxology</w:t>
      </w:r>
    </w:p>
    <w:p w:rsidR="00236945" w:rsidRPr="005B2FC7" w:rsidRDefault="00236945" w:rsidP="00236945">
      <w:pPr>
        <w:rPr>
          <w:rFonts w:ascii="Times New Roman" w:hAnsi="Times New Roman"/>
          <w:color w:val="000000"/>
        </w:rPr>
      </w:pPr>
    </w:p>
    <w:p w:rsidR="00236945" w:rsidRPr="005B2FC7" w:rsidRDefault="00236945" w:rsidP="00236945">
      <w:pPr>
        <w:rPr>
          <w:rFonts w:ascii="Times New Roman" w:hAnsi="Times New Roman"/>
          <w:color w:val="000000"/>
        </w:rPr>
      </w:pPr>
      <w:r w:rsidRPr="005B2FC7">
        <w:rPr>
          <w:rFonts w:ascii="Times New Roman" w:hAnsi="Times New Roman"/>
          <w:color w:val="000000"/>
        </w:rPr>
        <w:t>The Service of the Word</w:t>
      </w:r>
    </w:p>
    <w:p w:rsidR="00236945" w:rsidRPr="005B2FC7" w:rsidRDefault="00236945" w:rsidP="00236945">
      <w:pPr>
        <w:rPr>
          <w:rFonts w:ascii="Times New Roman" w:hAnsi="Times New Roman"/>
          <w:color w:val="000000"/>
        </w:rPr>
      </w:pPr>
      <w:r w:rsidRPr="005B2FC7">
        <w:rPr>
          <w:rFonts w:ascii="Times New Roman" w:hAnsi="Times New Roman"/>
          <w:color w:val="000000"/>
        </w:rPr>
        <w:t>10. The Lesson (this third reading was introduced as a result of the 20</w:t>
      </w:r>
      <w:r w:rsidRPr="005B2FC7">
        <w:rPr>
          <w:rFonts w:ascii="Times New Roman" w:hAnsi="Times New Roman"/>
          <w:color w:val="000000"/>
          <w:vertAlign w:val="superscript"/>
        </w:rPr>
        <w:t>th</w:t>
      </w:r>
      <w:r w:rsidRPr="005B2FC7">
        <w:rPr>
          <w:rFonts w:ascii="Times New Roman" w:hAnsi="Times New Roman"/>
          <w:color w:val="000000"/>
        </w:rPr>
        <w:t xml:space="preserve"> century Liturgical Movement)</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11. Gradual (gradus, steps; may refer to architecture of ancient churches, </w:t>
      </w:r>
    </w:p>
    <w:p w:rsidR="00236945" w:rsidRPr="005B2FC7" w:rsidRDefault="00236945" w:rsidP="00236945">
      <w:pPr>
        <w:ind w:firstLine="720"/>
        <w:rPr>
          <w:rFonts w:ascii="Times New Roman" w:hAnsi="Times New Roman"/>
          <w:color w:val="000000"/>
        </w:rPr>
      </w:pPr>
      <w:proofErr w:type="gramStart"/>
      <w:r w:rsidRPr="005B2FC7">
        <w:rPr>
          <w:rFonts w:ascii="Times New Roman" w:hAnsi="Times New Roman"/>
          <w:color w:val="000000"/>
        </w:rPr>
        <w:t>may</w:t>
      </w:r>
      <w:proofErr w:type="gramEnd"/>
      <w:r w:rsidRPr="005B2FC7">
        <w:rPr>
          <w:rFonts w:ascii="Times New Roman" w:hAnsi="Times New Roman"/>
          <w:color w:val="000000"/>
        </w:rPr>
        <w:t xml:space="preserve"> also refer to notion of “stepping forward to the Gospel”)</w:t>
      </w:r>
    </w:p>
    <w:p w:rsidR="00236945" w:rsidRPr="005B2FC7" w:rsidRDefault="00236945" w:rsidP="00236945">
      <w:pPr>
        <w:rPr>
          <w:rFonts w:ascii="Times New Roman" w:hAnsi="Times New Roman"/>
          <w:color w:val="000000"/>
        </w:rPr>
      </w:pPr>
      <w:r w:rsidRPr="005B2FC7">
        <w:rPr>
          <w:rFonts w:ascii="Times New Roman" w:hAnsi="Times New Roman"/>
          <w:color w:val="000000"/>
        </w:rPr>
        <w:t>12. Epistle</w:t>
      </w:r>
    </w:p>
    <w:p w:rsidR="00236945" w:rsidRPr="005B2FC7" w:rsidRDefault="00236945" w:rsidP="00236945">
      <w:pPr>
        <w:rPr>
          <w:rFonts w:ascii="Times New Roman" w:hAnsi="Times New Roman"/>
          <w:color w:val="000000"/>
        </w:rPr>
      </w:pPr>
      <w:r w:rsidRPr="005B2FC7">
        <w:rPr>
          <w:rFonts w:ascii="Times New Roman" w:hAnsi="Times New Roman"/>
          <w:color w:val="000000"/>
        </w:rPr>
        <w:t>13. Alleluia, Verse, Alleluia</w:t>
      </w:r>
    </w:p>
    <w:p w:rsidR="00236945" w:rsidRPr="005B2FC7" w:rsidRDefault="00236945" w:rsidP="00236945">
      <w:pPr>
        <w:rPr>
          <w:rFonts w:ascii="Times New Roman" w:hAnsi="Times New Roman"/>
          <w:color w:val="000000"/>
        </w:rPr>
      </w:pPr>
      <w:r w:rsidRPr="005B2FC7">
        <w:rPr>
          <w:rFonts w:ascii="Times New Roman" w:hAnsi="Times New Roman"/>
          <w:color w:val="000000"/>
        </w:rPr>
        <w:tab/>
        <w:t>In Lent, a “Tract” is sung</w:t>
      </w:r>
    </w:p>
    <w:p w:rsidR="00236945" w:rsidRPr="005B2FC7" w:rsidRDefault="00236945" w:rsidP="00236945">
      <w:pPr>
        <w:rPr>
          <w:rFonts w:ascii="Times New Roman" w:hAnsi="Times New Roman"/>
          <w:color w:val="000000"/>
        </w:rPr>
      </w:pPr>
      <w:r w:rsidRPr="005B2FC7">
        <w:rPr>
          <w:rFonts w:ascii="Times New Roman" w:hAnsi="Times New Roman"/>
          <w:color w:val="000000"/>
        </w:rPr>
        <w:tab/>
        <w:t xml:space="preserve">This is where the Sequence hymns arose in the </w:t>
      </w:r>
      <w:proofErr w:type="gramStart"/>
      <w:r w:rsidRPr="005B2FC7">
        <w:rPr>
          <w:rFonts w:ascii="Times New Roman" w:hAnsi="Times New Roman"/>
          <w:color w:val="000000"/>
        </w:rPr>
        <w:t>Middle</w:t>
      </w:r>
      <w:proofErr w:type="gramEnd"/>
      <w:r w:rsidRPr="005B2FC7">
        <w:rPr>
          <w:rFonts w:ascii="Times New Roman" w:hAnsi="Times New Roman"/>
          <w:color w:val="000000"/>
        </w:rPr>
        <w:t xml:space="preserve"> Ages, </w:t>
      </w:r>
    </w:p>
    <w:p w:rsidR="00236945" w:rsidRPr="005B2FC7" w:rsidRDefault="00236945" w:rsidP="00236945">
      <w:pPr>
        <w:ind w:firstLine="720"/>
        <w:rPr>
          <w:rFonts w:ascii="Times New Roman" w:hAnsi="Times New Roman"/>
          <w:color w:val="000000"/>
        </w:rPr>
      </w:pPr>
      <w:proofErr w:type="gramStart"/>
      <w:r w:rsidRPr="005B2FC7">
        <w:rPr>
          <w:rFonts w:ascii="Times New Roman" w:hAnsi="Times New Roman"/>
          <w:color w:val="000000"/>
        </w:rPr>
        <w:t>growing</w:t>
      </w:r>
      <w:proofErr w:type="gramEnd"/>
      <w:r w:rsidRPr="005B2FC7">
        <w:rPr>
          <w:rFonts w:ascii="Times New Roman" w:hAnsi="Times New Roman"/>
          <w:color w:val="000000"/>
        </w:rPr>
        <w:t xml:space="preserve"> out of the Alleluia and Verse, </w:t>
      </w:r>
    </w:p>
    <w:p w:rsidR="00236945" w:rsidRPr="005B2FC7" w:rsidRDefault="00236945" w:rsidP="00236945">
      <w:pPr>
        <w:ind w:left="720"/>
        <w:rPr>
          <w:rFonts w:ascii="Times New Roman" w:hAnsi="Times New Roman"/>
          <w:color w:val="000000"/>
        </w:rPr>
      </w:pPr>
      <w:proofErr w:type="gramStart"/>
      <w:r w:rsidRPr="005B2FC7">
        <w:rPr>
          <w:rFonts w:ascii="Times New Roman" w:hAnsi="Times New Roman"/>
          <w:color w:val="000000"/>
        </w:rPr>
        <w:t>anticipating</w:t>
      </w:r>
      <w:proofErr w:type="gramEnd"/>
      <w:r w:rsidRPr="005B2FC7">
        <w:rPr>
          <w:rFonts w:ascii="Times New Roman" w:hAnsi="Times New Roman"/>
          <w:color w:val="000000"/>
        </w:rPr>
        <w:t xml:space="preserve"> the theme of the Gospel.</w:t>
      </w:r>
    </w:p>
    <w:p w:rsidR="00236945" w:rsidRPr="005B2FC7" w:rsidRDefault="00236945" w:rsidP="00236945">
      <w:pPr>
        <w:rPr>
          <w:rFonts w:ascii="Times New Roman" w:hAnsi="Times New Roman"/>
          <w:color w:val="000000"/>
        </w:rPr>
      </w:pPr>
      <w:r w:rsidRPr="005B2FC7">
        <w:rPr>
          <w:rFonts w:ascii="Times New Roman" w:hAnsi="Times New Roman"/>
          <w:color w:val="000000"/>
        </w:rPr>
        <w:t>14. Holy Gospel</w:t>
      </w:r>
    </w:p>
    <w:p w:rsidR="00236945" w:rsidRPr="005B2FC7" w:rsidRDefault="00236945" w:rsidP="00236945">
      <w:pPr>
        <w:ind w:firstLine="720"/>
        <w:rPr>
          <w:rFonts w:ascii="Times New Roman" w:hAnsi="Times New Roman"/>
          <w:color w:val="000000"/>
        </w:rPr>
      </w:pPr>
      <w:proofErr w:type="gramStart"/>
      <w:r w:rsidRPr="005B2FC7">
        <w:rPr>
          <w:rFonts w:ascii="Times New Roman" w:hAnsi="Times New Roman"/>
          <w:color w:val="000000"/>
        </w:rPr>
        <w:t>framed</w:t>
      </w:r>
      <w:proofErr w:type="gramEnd"/>
      <w:r w:rsidRPr="005B2FC7">
        <w:rPr>
          <w:rFonts w:ascii="Times New Roman" w:hAnsi="Times New Roman"/>
          <w:color w:val="000000"/>
        </w:rPr>
        <w:t xml:space="preserve"> by Gloria tibi, Laus tibi,</w:t>
      </w:r>
    </w:p>
    <w:p w:rsidR="00236945" w:rsidRPr="005B2FC7" w:rsidRDefault="00236945" w:rsidP="00236945">
      <w:pPr>
        <w:rPr>
          <w:rFonts w:ascii="Times New Roman" w:hAnsi="Times New Roman"/>
          <w:color w:val="000000"/>
        </w:rPr>
      </w:pPr>
      <w:r w:rsidRPr="005B2FC7">
        <w:rPr>
          <w:rFonts w:ascii="Times New Roman" w:hAnsi="Times New Roman"/>
          <w:color w:val="000000"/>
        </w:rPr>
        <w:t>15. The Creed</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16. Chief Hymn; added at the time of the Reformation; </w:t>
      </w:r>
    </w:p>
    <w:p w:rsidR="00236945" w:rsidRPr="005B2FC7" w:rsidRDefault="00236945" w:rsidP="00236945">
      <w:pPr>
        <w:ind w:firstLine="720"/>
        <w:rPr>
          <w:rFonts w:ascii="Times New Roman" w:hAnsi="Times New Roman"/>
          <w:color w:val="000000"/>
        </w:rPr>
      </w:pPr>
      <w:proofErr w:type="gramStart"/>
      <w:r w:rsidRPr="005B2FC7">
        <w:rPr>
          <w:rFonts w:ascii="Times New Roman" w:hAnsi="Times New Roman"/>
          <w:color w:val="000000"/>
        </w:rPr>
        <w:t>related</w:t>
      </w:r>
      <w:proofErr w:type="gramEnd"/>
      <w:r w:rsidRPr="005B2FC7">
        <w:rPr>
          <w:rFonts w:ascii="Times New Roman" w:hAnsi="Times New Roman"/>
          <w:color w:val="000000"/>
        </w:rPr>
        <w:t xml:space="preserve"> to Gospel and Sermon. “De tempore Lied”</w:t>
      </w:r>
    </w:p>
    <w:p w:rsidR="00236945" w:rsidRPr="005B2FC7" w:rsidRDefault="00236945" w:rsidP="00236945">
      <w:pPr>
        <w:rPr>
          <w:rFonts w:ascii="Times New Roman" w:hAnsi="Times New Roman"/>
          <w:color w:val="000000"/>
        </w:rPr>
      </w:pPr>
      <w:proofErr w:type="gramStart"/>
      <w:r w:rsidRPr="005B2FC7">
        <w:rPr>
          <w:rFonts w:ascii="Times New Roman" w:hAnsi="Times New Roman"/>
          <w:color w:val="000000"/>
        </w:rPr>
        <w:t>17. Sermon</w:t>
      </w:r>
      <w:proofErr w:type="gramEnd"/>
      <w:r w:rsidRPr="005B2FC7">
        <w:rPr>
          <w:rFonts w:ascii="Times New Roman" w:hAnsi="Times New Roman"/>
          <w:color w:val="000000"/>
        </w:rPr>
        <w:t xml:space="preserve"> (Latin); Homily (Greek). Votum reminds us of the purpose of preaching.  In ELS tradition many sermons end with GP Doxology, another reminder that the sermon is like a psalm or great hymn.  Interesting.</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18. Offertory Verse and Offering.  The Offertory verse was a part of the Roman “proper” for the day. In our traditions it has remained more static, and has been removed from the Sacramental portion of the service to a place in the Service of the Word, possibly because of a Lutheran concern to keep sacrifice and sacrament separated.  </w:t>
      </w:r>
    </w:p>
    <w:p w:rsidR="00236945" w:rsidRPr="005B2FC7" w:rsidRDefault="00236945" w:rsidP="00236945">
      <w:pPr>
        <w:rPr>
          <w:rFonts w:ascii="Times New Roman" w:hAnsi="Times New Roman"/>
          <w:color w:val="000000"/>
        </w:rPr>
      </w:pPr>
      <w:r w:rsidRPr="005B2FC7">
        <w:rPr>
          <w:rFonts w:ascii="Times New Roman" w:hAnsi="Times New Roman"/>
          <w:color w:val="000000"/>
        </w:rPr>
        <w:t>19. The Prayer of the Church</w:t>
      </w:r>
    </w:p>
    <w:p w:rsidR="00236945" w:rsidRPr="005B2FC7" w:rsidRDefault="00236945" w:rsidP="00236945">
      <w:pPr>
        <w:rPr>
          <w:rFonts w:ascii="Times New Roman" w:hAnsi="Times New Roman"/>
          <w:color w:val="000000"/>
        </w:rPr>
      </w:pPr>
    </w:p>
    <w:p w:rsidR="00236945" w:rsidRPr="005B2FC7" w:rsidRDefault="00236945" w:rsidP="00236945">
      <w:pPr>
        <w:rPr>
          <w:rFonts w:ascii="Times New Roman" w:hAnsi="Times New Roman"/>
          <w:color w:val="000000"/>
        </w:rPr>
      </w:pPr>
      <w:r w:rsidRPr="005B2FC7">
        <w:rPr>
          <w:rFonts w:ascii="Times New Roman" w:hAnsi="Times New Roman"/>
          <w:color w:val="000000"/>
        </w:rPr>
        <w:t>The Service of Holy Communion</w:t>
      </w:r>
    </w:p>
    <w:p w:rsidR="00236945" w:rsidRPr="005B2FC7" w:rsidRDefault="00236945" w:rsidP="00236945">
      <w:pPr>
        <w:rPr>
          <w:rFonts w:ascii="Times New Roman" w:hAnsi="Times New Roman"/>
          <w:color w:val="000000"/>
        </w:rPr>
      </w:pPr>
      <w:r w:rsidRPr="005B2FC7">
        <w:rPr>
          <w:rFonts w:ascii="Times New Roman" w:hAnsi="Times New Roman"/>
          <w:color w:val="000000"/>
        </w:rPr>
        <w:t>20. The Preface Dialog</w:t>
      </w:r>
    </w:p>
    <w:p w:rsidR="00236945" w:rsidRPr="005B2FC7" w:rsidRDefault="00236945" w:rsidP="00236945">
      <w:pPr>
        <w:rPr>
          <w:rFonts w:ascii="Times New Roman" w:hAnsi="Times New Roman"/>
          <w:color w:val="000000"/>
        </w:rPr>
      </w:pPr>
      <w:r w:rsidRPr="005B2FC7">
        <w:rPr>
          <w:rFonts w:ascii="Times New Roman" w:hAnsi="Times New Roman"/>
          <w:color w:val="000000"/>
        </w:rPr>
        <w:t>21. Proper Preface (for the season or the day; note poetic cadence) and</w:t>
      </w:r>
    </w:p>
    <w:p w:rsidR="00236945" w:rsidRPr="005B2FC7" w:rsidRDefault="00236945" w:rsidP="00236945">
      <w:pPr>
        <w:rPr>
          <w:rFonts w:ascii="Times New Roman" w:hAnsi="Times New Roman"/>
          <w:color w:val="000000"/>
        </w:rPr>
      </w:pPr>
      <w:r w:rsidRPr="005B2FC7">
        <w:rPr>
          <w:rFonts w:ascii="Times New Roman" w:hAnsi="Times New Roman"/>
          <w:color w:val="000000"/>
        </w:rPr>
        <w:t>Sanctus with Benedictus qui venit</w:t>
      </w:r>
    </w:p>
    <w:p w:rsidR="00236945" w:rsidRPr="005B2FC7" w:rsidRDefault="00236945" w:rsidP="00236945">
      <w:pPr>
        <w:rPr>
          <w:rFonts w:ascii="Times New Roman" w:hAnsi="Times New Roman"/>
          <w:color w:val="000000"/>
        </w:rPr>
      </w:pPr>
      <w:r w:rsidRPr="005B2FC7">
        <w:rPr>
          <w:rFonts w:ascii="Times New Roman" w:hAnsi="Times New Roman"/>
          <w:color w:val="000000"/>
        </w:rPr>
        <w:t>22. Exhortation, Lutheran “invention” to replace the Roman Canon of the Mass (a prayer which offered the sacrament to God, this change in ritual direction is at the heart of the Lutheran Reformation).  Note, however, that there is still the language of Thanksgiving (eucharist) in many of the texts of the communion liturgy.</w:t>
      </w:r>
    </w:p>
    <w:p w:rsidR="00236945" w:rsidRPr="005B2FC7" w:rsidRDefault="00236945" w:rsidP="00236945">
      <w:pPr>
        <w:rPr>
          <w:rFonts w:ascii="Times New Roman" w:hAnsi="Times New Roman"/>
          <w:color w:val="000000"/>
        </w:rPr>
      </w:pPr>
      <w:r w:rsidRPr="005B2FC7">
        <w:rPr>
          <w:rFonts w:ascii="Times New Roman" w:hAnsi="Times New Roman"/>
          <w:color w:val="000000"/>
        </w:rPr>
        <w:t>23. Lord’s Prayer</w:t>
      </w:r>
    </w:p>
    <w:p w:rsidR="00236945" w:rsidRPr="005B2FC7" w:rsidRDefault="00236945" w:rsidP="00236945">
      <w:pPr>
        <w:rPr>
          <w:rFonts w:ascii="Times New Roman" w:hAnsi="Times New Roman"/>
          <w:color w:val="000000"/>
        </w:rPr>
      </w:pPr>
      <w:r w:rsidRPr="005B2FC7">
        <w:rPr>
          <w:rFonts w:ascii="Times New Roman" w:hAnsi="Times New Roman"/>
          <w:color w:val="000000"/>
        </w:rPr>
        <w:t>24. Words of Institution (verbum)</w:t>
      </w:r>
    </w:p>
    <w:p w:rsidR="00236945" w:rsidRPr="005B2FC7" w:rsidRDefault="00236945" w:rsidP="00236945">
      <w:pPr>
        <w:rPr>
          <w:rFonts w:ascii="Times New Roman" w:hAnsi="Times New Roman"/>
          <w:color w:val="000000"/>
        </w:rPr>
      </w:pPr>
      <w:r w:rsidRPr="005B2FC7">
        <w:rPr>
          <w:rFonts w:ascii="Times New Roman" w:hAnsi="Times New Roman"/>
          <w:color w:val="000000"/>
        </w:rPr>
        <w:t>25. Pax Domini. Peace of the Lord</w:t>
      </w:r>
      <w:proofErr w:type="gramStart"/>
      <w:r w:rsidRPr="005B2FC7">
        <w:rPr>
          <w:rFonts w:ascii="Times New Roman" w:hAnsi="Times New Roman"/>
          <w:color w:val="000000"/>
        </w:rPr>
        <w:t>;</w:t>
      </w:r>
      <w:proofErr w:type="gramEnd"/>
      <w:r w:rsidRPr="005B2FC7">
        <w:rPr>
          <w:rFonts w:ascii="Times New Roman" w:hAnsi="Times New Roman"/>
          <w:color w:val="000000"/>
        </w:rPr>
        <w:t xml:space="preserve"> highlights the ritual direction of the sacrament from God to man.</w:t>
      </w:r>
    </w:p>
    <w:p w:rsidR="00236945" w:rsidRPr="005B2FC7" w:rsidRDefault="00236945" w:rsidP="00236945">
      <w:pPr>
        <w:rPr>
          <w:rFonts w:ascii="Times New Roman" w:hAnsi="Times New Roman"/>
          <w:color w:val="000000"/>
        </w:rPr>
      </w:pPr>
      <w:r w:rsidRPr="005B2FC7">
        <w:rPr>
          <w:rFonts w:ascii="Times New Roman" w:hAnsi="Times New Roman"/>
          <w:color w:val="000000"/>
        </w:rPr>
        <w:t>26. Agnus Dei</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27. </w:t>
      </w:r>
      <w:proofErr w:type="gramStart"/>
      <w:r w:rsidRPr="005B2FC7">
        <w:rPr>
          <w:rFonts w:ascii="Times New Roman" w:hAnsi="Times New Roman"/>
          <w:color w:val="000000"/>
        </w:rPr>
        <w:t>Distribution</w:t>
      </w:r>
      <w:proofErr w:type="gramEnd"/>
      <w:r w:rsidRPr="005B2FC7">
        <w:rPr>
          <w:rFonts w:ascii="Times New Roman" w:hAnsi="Times New Roman"/>
          <w:color w:val="000000"/>
        </w:rPr>
        <w:t>, or Communion.  In the Roman rite a text of the proper called the “communion” was sung here. Since the Reformation of the 16</w:t>
      </w:r>
      <w:r w:rsidRPr="005B2FC7">
        <w:rPr>
          <w:rFonts w:ascii="Times New Roman" w:hAnsi="Times New Roman"/>
          <w:color w:val="000000"/>
          <w:vertAlign w:val="superscript"/>
        </w:rPr>
        <w:t>th</w:t>
      </w:r>
      <w:r w:rsidRPr="005B2FC7">
        <w:rPr>
          <w:rFonts w:ascii="Times New Roman" w:hAnsi="Times New Roman"/>
          <w:color w:val="000000"/>
        </w:rPr>
        <w:t xml:space="preserve"> century Lutherans have had music here so that even those who were not communing could proclaim the truths of God’s word to one another.</w:t>
      </w:r>
    </w:p>
    <w:p w:rsidR="00236945" w:rsidRPr="005B2FC7" w:rsidRDefault="00236945" w:rsidP="00236945">
      <w:pPr>
        <w:rPr>
          <w:rFonts w:ascii="Times New Roman" w:hAnsi="Times New Roman"/>
          <w:color w:val="000000"/>
        </w:rPr>
      </w:pPr>
      <w:proofErr w:type="gramStart"/>
      <w:r w:rsidRPr="005B2FC7">
        <w:rPr>
          <w:rFonts w:ascii="Times New Roman" w:hAnsi="Times New Roman"/>
          <w:color w:val="000000"/>
        </w:rPr>
        <w:t>28. Nunc dimittis</w:t>
      </w:r>
      <w:proofErr w:type="gramEnd"/>
      <w:r w:rsidRPr="005B2FC7">
        <w:rPr>
          <w:rFonts w:ascii="Times New Roman" w:hAnsi="Times New Roman"/>
          <w:color w:val="000000"/>
        </w:rPr>
        <w:t>.  This canticle, appropriate at this point in the service, was added to the Lutheran liturgy from the Reformed (Calvinist) communion rite.</w:t>
      </w:r>
    </w:p>
    <w:p w:rsidR="00236945" w:rsidRPr="005B2FC7" w:rsidRDefault="00236945" w:rsidP="00236945">
      <w:pPr>
        <w:rPr>
          <w:rFonts w:ascii="Times New Roman" w:hAnsi="Times New Roman"/>
          <w:color w:val="000000"/>
        </w:rPr>
      </w:pPr>
      <w:r w:rsidRPr="005B2FC7">
        <w:rPr>
          <w:rFonts w:ascii="Times New Roman" w:hAnsi="Times New Roman"/>
          <w:color w:val="000000"/>
        </w:rPr>
        <w:t>29. Collect of Thanksgiving</w:t>
      </w:r>
    </w:p>
    <w:p w:rsidR="00236945" w:rsidRPr="005B2FC7" w:rsidRDefault="00236945" w:rsidP="00236945">
      <w:pPr>
        <w:rPr>
          <w:rFonts w:ascii="Times New Roman" w:hAnsi="Times New Roman"/>
          <w:color w:val="000000"/>
        </w:rPr>
      </w:pPr>
      <w:r w:rsidRPr="005B2FC7">
        <w:rPr>
          <w:rFonts w:ascii="Times New Roman" w:hAnsi="Times New Roman"/>
          <w:color w:val="000000"/>
        </w:rPr>
        <w:t>30. Hymn of Thanks, the favored hymn is Luther’s “O Lord, We Praise Thee, Bless Thee and Adore Thee”.  Kingo’s hymn “O Jesus, Blessed Lord, to Thee” was sung in congregations of the Danish-Norwegian tradition.</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31-33. </w:t>
      </w:r>
      <w:proofErr w:type="gramStart"/>
      <w:r w:rsidRPr="005B2FC7">
        <w:rPr>
          <w:rFonts w:ascii="Times New Roman" w:hAnsi="Times New Roman"/>
          <w:color w:val="000000"/>
        </w:rPr>
        <w:t>Salutation</w:t>
      </w:r>
      <w:proofErr w:type="gramEnd"/>
      <w:r w:rsidRPr="005B2FC7">
        <w:rPr>
          <w:rFonts w:ascii="Times New Roman" w:hAnsi="Times New Roman"/>
          <w:color w:val="000000"/>
        </w:rPr>
        <w:t>, Benedicamus, Benediction. These three actions remind us again of our unity in Christ, and how he has come to us, as he came to Mary, with words of grace. Note the ritual direction at the conclusion of the service.</w:t>
      </w:r>
    </w:p>
    <w:p w:rsidR="00236945" w:rsidRPr="005B2FC7" w:rsidRDefault="00236945" w:rsidP="00236945">
      <w:pPr>
        <w:rPr>
          <w:rFonts w:ascii="Times New Roman" w:hAnsi="Times New Roman"/>
          <w:color w:val="000000"/>
        </w:rPr>
      </w:pPr>
      <w:r w:rsidRPr="005B2FC7">
        <w:rPr>
          <w:rFonts w:ascii="Times New Roman" w:hAnsi="Times New Roman"/>
          <w:color w:val="000000"/>
        </w:rPr>
        <w:t xml:space="preserve">34. </w:t>
      </w:r>
      <w:proofErr w:type="gramStart"/>
      <w:r w:rsidRPr="005B2FC7">
        <w:rPr>
          <w:rFonts w:ascii="Times New Roman" w:hAnsi="Times New Roman"/>
          <w:color w:val="000000"/>
        </w:rPr>
        <w:t>Doxology</w:t>
      </w:r>
      <w:proofErr w:type="gramEnd"/>
      <w:r w:rsidRPr="005B2FC7">
        <w:rPr>
          <w:rFonts w:ascii="Times New Roman" w:hAnsi="Times New Roman"/>
          <w:color w:val="000000"/>
        </w:rPr>
        <w:t xml:space="preserve"> or Hymn.  Not part </w:t>
      </w:r>
      <w:proofErr w:type="gramStart"/>
      <w:r w:rsidRPr="005B2FC7">
        <w:rPr>
          <w:rFonts w:ascii="Times New Roman" w:hAnsi="Times New Roman"/>
          <w:color w:val="000000"/>
        </w:rPr>
        <w:t>of</w:t>
      </w:r>
      <w:proofErr w:type="gramEnd"/>
      <w:r w:rsidRPr="005B2FC7">
        <w:rPr>
          <w:rFonts w:ascii="Times New Roman" w:hAnsi="Times New Roman"/>
          <w:color w:val="000000"/>
        </w:rPr>
        <w:t xml:space="preserve"> the Roman rite, but an addition in the churches where hymn singing grew after the Reformation, especially in Germany, Denmark and Norway.</w:t>
      </w: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236945" w:rsidRDefault="00236945" w:rsidP="002D0EA7">
      <w:pPr>
        <w:rPr>
          <w:rFonts w:ascii="Times New Roman" w:hAnsi="Times New Roman"/>
          <w:color w:val="000000"/>
        </w:rPr>
      </w:pPr>
    </w:p>
    <w:p w:rsidR="00553A05" w:rsidRPr="005B2FC7" w:rsidRDefault="00553A05" w:rsidP="002D0EA7">
      <w:pPr>
        <w:rPr>
          <w:rFonts w:ascii="Times New Roman" w:hAnsi="Times New Roman"/>
          <w:color w:val="000000"/>
        </w:rPr>
      </w:pPr>
    </w:p>
    <w:p w:rsidR="00553A05" w:rsidRPr="005B2FC7" w:rsidRDefault="00553A05" w:rsidP="002D0EA7">
      <w:pPr>
        <w:rPr>
          <w:rFonts w:ascii="Times New Roman" w:hAnsi="Times New Roman"/>
          <w:color w:val="000000"/>
        </w:rPr>
      </w:pPr>
    </w:p>
    <w:p w:rsidR="00553A05" w:rsidRPr="00B76B49" w:rsidRDefault="00553A05" w:rsidP="00553A05">
      <w:pPr>
        <w:widowControl w:val="0"/>
        <w:autoSpaceDE w:val="0"/>
        <w:autoSpaceDN w:val="0"/>
        <w:adjustRightInd w:val="0"/>
        <w:jc w:val="both"/>
        <w:rPr>
          <w:rFonts w:ascii="Times New Roman" w:hAnsi="Times New Roman" w:cs="Georgia"/>
          <w:b/>
          <w:bCs/>
          <w:sz w:val="20"/>
        </w:rPr>
      </w:pPr>
      <w:r w:rsidRPr="00B76B49">
        <w:rPr>
          <w:rFonts w:ascii="Times New Roman" w:hAnsi="Times New Roman" w:cs="Georgia"/>
          <w:b/>
          <w:bCs/>
          <w:sz w:val="20"/>
        </w:rPr>
        <w:t>With Hearts United (Tune identification)</w:t>
      </w:r>
    </w:p>
    <w:p w:rsidR="00553A05" w:rsidRPr="00B76B49" w:rsidRDefault="00553A05" w:rsidP="00553A05">
      <w:pPr>
        <w:widowControl w:val="0"/>
        <w:autoSpaceDE w:val="0"/>
        <w:autoSpaceDN w:val="0"/>
        <w:adjustRightInd w:val="0"/>
        <w:jc w:val="both"/>
        <w:rPr>
          <w:rFonts w:ascii="Times New Roman" w:hAnsi="Times New Roman" w:cs="Georgia"/>
          <w:bCs/>
          <w:sz w:val="20"/>
        </w:rPr>
      </w:pPr>
      <w:r w:rsidRPr="00B76B49">
        <w:rPr>
          <w:rFonts w:ascii="Times New Roman" w:hAnsi="Times New Roman" w:cs="Georgia"/>
          <w:bCs/>
          <w:sz w:val="20"/>
        </w:rPr>
        <w:t>(One point for English title; half points for any additional information such as poet’s name and dates, original title of poem, tune name, composer and dates, “arranger”, meter.)</w:t>
      </w:r>
    </w:p>
    <w:p w:rsidR="00553A05" w:rsidRPr="00B76B49" w:rsidRDefault="00553A05" w:rsidP="00553A05">
      <w:pPr>
        <w:widowControl w:val="0"/>
        <w:autoSpaceDE w:val="0"/>
        <w:autoSpaceDN w:val="0"/>
        <w:adjustRightInd w:val="0"/>
        <w:jc w:val="both"/>
        <w:rPr>
          <w:rFonts w:ascii="Times New Roman" w:hAnsi="Times New Roman" w:cs="Georgia"/>
          <w:b/>
          <w:bCs/>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Shine in Our Hearts (by session 3)</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 In Jesus' Name</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 Come, Holy Ghost, God and Lord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3. Come, Holy Ghost, Creator Blest</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Highest Com</w:t>
      </w:r>
      <w:r w:rsidR="00B76B49" w:rsidRPr="00B76B49">
        <w:rPr>
          <w:rFonts w:ascii="Times New Roman" w:hAnsi="Times New Roman" w:cs="Georgia"/>
          <w:b/>
          <w:bCs/>
          <w:sz w:val="20"/>
        </w:rPr>
        <w:t>fort in Every Need (by session 4</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4. Fear and Love Thy God and Lord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5. These Are the Holy Ten Commands</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6. Out of the Depths I Cry to Thee</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7. "So Truly As I Live," God Saith</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8. Kyrie, God Father in Heaven Above</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9. All Glory Be to God Alone</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10. All Glory Be to God on High</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Clin</w:t>
      </w:r>
      <w:r w:rsidR="00B76B49" w:rsidRPr="00B76B49">
        <w:rPr>
          <w:rFonts w:ascii="Times New Roman" w:hAnsi="Times New Roman" w:cs="Georgia"/>
          <w:b/>
          <w:bCs/>
          <w:sz w:val="20"/>
        </w:rPr>
        <w:t>ging to Our Savior (by session 7</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11. To Jordan Came Our Lord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12. God's Own Child, I Gladly Say It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13. We Now Implore God the Holy Ghost</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The True Faith, Which</w:t>
      </w:r>
      <w:r w:rsidR="00B76B49" w:rsidRPr="00B76B49">
        <w:rPr>
          <w:rFonts w:ascii="Times New Roman" w:hAnsi="Times New Roman" w:cs="Georgia"/>
          <w:b/>
          <w:bCs/>
          <w:sz w:val="20"/>
        </w:rPr>
        <w:t xml:space="preserve"> We </w:t>
      </w:r>
      <w:proofErr w:type="gramStart"/>
      <w:r w:rsidR="00B76B49" w:rsidRPr="00B76B49">
        <w:rPr>
          <w:rFonts w:ascii="Times New Roman" w:hAnsi="Times New Roman" w:cs="Georgia"/>
          <w:b/>
          <w:bCs/>
          <w:sz w:val="20"/>
        </w:rPr>
        <w:t>Need</w:t>
      </w:r>
      <w:proofErr w:type="gramEnd"/>
      <w:r w:rsidR="00B76B49" w:rsidRPr="00B76B49">
        <w:rPr>
          <w:rFonts w:ascii="Times New Roman" w:hAnsi="Times New Roman" w:cs="Georgia"/>
          <w:b/>
          <w:bCs/>
          <w:sz w:val="20"/>
        </w:rPr>
        <w:t xml:space="preserve"> the Most (by session 9</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14. We All Believe in One True God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15. We All Believe in One True God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16. Dear Christians, One and All, Rejoice</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With Heavenly Fire Aglow (by se</w:t>
      </w:r>
      <w:r w:rsidR="00B76B49" w:rsidRPr="00B76B49">
        <w:rPr>
          <w:rFonts w:ascii="Times New Roman" w:hAnsi="Times New Roman" w:cs="Georgia"/>
          <w:b/>
          <w:bCs/>
          <w:sz w:val="20"/>
        </w:rPr>
        <w:t>ssion 10</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17. Isaiah, Mighty Seer, in Days of Old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18. The Sanctus (Holy, Holy, Holy)</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Of O</w:t>
      </w:r>
      <w:r w:rsidR="00B76B49" w:rsidRPr="00B76B49">
        <w:rPr>
          <w:rFonts w:ascii="Times New Roman" w:hAnsi="Times New Roman" w:cs="Georgia"/>
          <w:b/>
          <w:bCs/>
          <w:sz w:val="20"/>
        </w:rPr>
        <w:t>ne Mind, in Peace (by session 11</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19. Our Father, Thou in Heaven Above</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20. The Lord's Prayer</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G</w:t>
      </w:r>
      <w:r w:rsidR="00B76B49" w:rsidRPr="00B76B49">
        <w:rPr>
          <w:rFonts w:ascii="Times New Roman" w:hAnsi="Times New Roman" w:cs="Georgia"/>
          <w:b/>
          <w:bCs/>
          <w:sz w:val="20"/>
        </w:rPr>
        <w:t>race on Us Bestow (by session 15</w:t>
      </w:r>
      <w:r w:rsidRPr="00B76B49">
        <w:rPr>
          <w:rFonts w:ascii="Times New Roman" w:hAnsi="Times New Roman" w:cs="Georgia"/>
          <w:b/>
          <w:bCs/>
          <w:sz w:val="20"/>
        </w:rPr>
        <w: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21. The Words of Institution</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22. The Agnus Dei (Lamb of God)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23. Lamb of God, Pure and Holy</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24. Jesus Christ, Our Blessed Savior</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25. Soul, Adorn Thyself with Gladness</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26. O Lord, We Praise Thee</w:t>
      </w:r>
    </w:p>
    <w:p w:rsidR="00553A05" w:rsidRPr="00B76B49" w:rsidRDefault="00553A05" w:rsidP="00553A05">
      <w:pPr>
        <w:widowControl w:val="0"/>
        <w:autoSpaceDE w:val="0"/>
        <w:autoSpaceDN w:val="0"/>
        <w:adjustRightInd w:val="0"/>
        <w:jc w:val="both"/>
        <w:rPr>
          <w:rFonts w:ascii="Times New Roman" w:hAnsi="Times New Roman" w:cs="Georgia"/>
          <w:sz w:val="20"/>
        </w:rPr>
      </w:pP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b/>
          <w:bCs/>
          <w:sz w:val="20"/>
        </w:rPr>
        <w:t>As Homeward We Journey (by session 17)</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27. In Peace and Joy I Now Depart</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28. Grant Peace, We Pray, in Mercy, Lord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29. Lord, Keep Us Steadfast in Thy Word</w:t>
      </w:r>
    </w:p>
    <w:p w:rsidR="00553A05" w:rsidRPr="00B76B49" w:rsidRDefault="00553A05" w:rsidP="00553A05">
      <w:pPr>
        <w:widowControl w:val="0"/>
        <w:autoSpaceDE w:val="0"/>
        <w:autoSpaceDN w:val="0"/>
        <w:adjustRightInd w:val="0"/>
        <w:jc w:val="both"/>
        <w:rPr>
          <w:rFonts w:ascii="Times New Roman" w:hAnsi="Times New Roman" w:cs="Georgia"/>
          <w:sz w:val="20"/>
        </w:rPr>
      </w:pPr>
      <w:r w:rsidRPr="00B76B49">
        <w:rPr>
          <w:rFonts w:ascii="Times New Roman" w:hAnsi="Times New Roman" w:cs="Georgia"/>
          <w:sz w:val="20"/>
        </w:rPr>
        <w:t>30. May God Bestow on Us His Grace</w:t>
      </w:r>
    </w:p>
    <w:p w:rsidR="00553A05" w:rsidRPr="00B76B49" w:rsidRDefault="00553A05" w:rsidP="00553A05">
      <w:pPr>
        <w:widowControl w:val="0"/>
        <w:autoSpaceDE w:val="0"/>
        <w:autoSpaceDN w:val="0"/>
        <w:adjustRightInd w:val="0"/>
        <w:jc w:val="both"/>
        <w:rPr>
          <w:rFonts w:ascii="Times New Roman" w:hAnsi="Times New Roman" w:cs="Georgia"/>
          <w:sz w:val="20"/>
        </w:rPr>
      </w:pPr>
      <w:proofErr w:type="gramStart"/>
      <w:r w:rsidRPr="00B76B49">
        <w:rPr>
          <w:rFonts w:ascii="Times New Roman" w:hAnsi="Times New Roman" w:cs="Georgia"/>
          <w:sz w:val="20"/>
        </w:rPr>
        <w:t>31. Praise to Thee and Adoration</w:t>
      </w:r>
      <w:proofErr w:type="gramEnd"/>
    </w:p>
    <w:p w:rsidR="00236945" w:rsidRDefault="00553A05" w:rsidP="00553A05">
      <w:pPr>
        <w:rPr>
          <w:rFonts w:ascii="Times New Roman" w:hAnsi="Times New Roman" w:cs="Georgia"/>
          <w:sz w:val="20"/>
        </w:rPr>
      </w:pPr>
      <w:r w:rsidRPr="00B76B49">
        <w:rPr>
          <w:rFonts w:ascii="Times New Roman" w:hAnsi="Times New Roman" w:cs="Georgia"/>
          <w:sz w:val="20"/>
        </w:rPr>
        <w:t>32. God the Father, Be Our Stay</w:t>
      </w:r>
    </w:p>
    <w:p w:rsidR="00236945" w:rsidRDefault="00236945" w:rsidP="00553A05">
      <w:pPr>
        <w:rPr>
          <w:rFonts w:ascii="Times New Roman" w:hAnsi="Times New Roman" w:cs="Georgia"/>
          <w:sz w:val="20"/>
        </w:rPr>
      </w:pPr>
    </w:p>
    <w:p w:rsidR="00236945" w:rsidRDefault="00236945" w:rsidP="00553A05">
      <w:pPr>
        <w:rPr>
          <w:rFonts w:ascii="Times New Roman" w:hAnsi="Times New Roman" w:cs="Georgia"/>
          <w:sz w:val="20"/>
        </w:rPr>
      </w:pPr>
    </w:p>
    <w:p w:rsidR="00236945" w:rsidRDefault="00236945" w:rsidP="00553A05">
      <w:pPr>
        <w:rPr>
          <w:rFonts w:ascii="Times New Roman" w:hAnsi="Times New Roman" w:cs="Georgia"/>
          <w:sz w:val="20"/>
        </w:rPr>
      </w:pPr>
    </w:p>
    <w:p w:rsidR="00236945" w:rsidRDefault="00236945" w:rsidP="00553A05">
      <w:pPr>
        <w:rPr>
          <w:rFonts w:ascii="Times New Roman" w:hAnsi="Times New Roman" w:cs="Georgia"/>
          <w:sz w:val="20"/>
        </w:rPr>
      </w:pPr>
    </w:p>
    <w:p w:rsidR="00236945" w:rsidRDefault="00236945" w:rsidP="00553A05">
      <w:pPr>
        <w:rPr>
          <w:rFonts w:ascii="Times New Roman" w:hAnsi="Times New Roman" w:cs="Georgia"/>
          <w:sz w:val="20"/>
        </w:rPr>
      </w:pP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20"/>
        </w:rPr>
      </w:pPr>
      <w:r w:rsidRPr="00B76B49">
        <w:rPr>
          <w:rFonts w:ascii="Times New Roman" w:hAnsi="Times New Roman" w:cs="Times"/>
          <w:b/>
          <w:bCs/>
          <w:sz w:val="20"/>
          <w:szCs w:val="22"/>
        </w:rPr>
        <w:t>The Canon of the Roman Mass</w:t>
      </w:r>
      <w:r w:rsidRPr="00B76B49">
        <w:rPr>
          <w:rFonts w:ascii="Times New Roman" w:hAnsi="Times New Roman" w:cs="Helvetica"/>
          <w:sz w:val="20"/>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Roman Canon is the heart of the “older” Roman Mass, and it is important for us to know it, and at least to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have</w:t>
      </w:r>
      <w:proofErr w:type="gramEnd"/>
      <w:r w:rsidRPr="00B76B49">
        <w:rPr>
          <w:rFonts w:ascii="Times New Roman" w:hAnsi="Times New Roman" w:cs="Helvetica"/>
          <w:sz w:val="18"/>
        </w:rPr>
        <w:t xml:space="preserve"> read it.  It follows the singing of the Sanctus and Benedictus qui venit.  It is the “holy of holies” in the Mass,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and</w:t>
      </w:r>
      <w:proofErr w:type="gramEnd"/>
      <w:r w:rsidRPr="00B76B49">
        <w:rPr>
          <w:rFonts w:ascii="Times New Roman" w:hAnsi="Times New Roman" w:cs="Helvetica"/>
          <w:sz w:val="18"/>
        </w:rPr>
        <w:t xml:space="preserve"> it is crucial to note that in this prayer Christ’s words of institution are directed to the Father rather than to the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communicants</w:t>
      </w:r>
      <w:proofErr w:type="gramEnd"/>
      <w:r w:rsidRPr="00B76B49">
        <w:rPr>
          <w:rFonts w:ascii="Times New Roman" w:hAnsi="Times New Roman" w:cs="Helvetica"/>
          <w:sz w:val="18"/>
        </w:rPr>
        <w:t xml:space="preserve">.  In Luther’s time, and even up to the Second Vatican council these words were so holy </w:t>
      </w:r>
      <w:proofErr w:type="gramStart"/>
      <w:r w:rsidRPr="00B76B49">
        <w:rPr>
          <w:rFonts w:ascii="Times New Roman" w:hAnsi="Times New Roman" w:cs="Helvetica"/>
          <w:sz w:val="18"/>
        </w:rPr>
        <w:t>that</w:t>
      </w:r>
      <w:proofErr w:type="gramEnd"/>
      <w:r w:rsidRPr="00B76B49">
        <w:rPr>
          <w:rFonts w:ascii="Times New Roman" w:hAnsi="Times New Roman" w:cs="Helvetica"/>
          <w:sz w:val="18"/>
        </w:rPr>
        <w:t xml:space="preserve"> they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were</w:t>
      </w:r>
      <w:proofErr w:type="gramEnd"/>
      <w:r w:rsidRPr="00B76B49">
        <w:rPr>
          <w:rFonts w:ascii="Times New Roman" w:hAnsi="Times New Roman" w:cs="Helvetica"/>
          <w:sz w:val="18"/>
        </w:rPr>
        <w:t xml:space="preserve"> spoken in a whisper. The article on the Canon in the New Advent Catholic Encyclopedia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http://www.newadvent.org/cathen/03255c.htm, describes in detail the symbolic gesture and the great mystery of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the</w:t>
      </w:r>
      <w:proofErr w:type="gramEnd"/>
      <w:r w:rsidRPr="00B76B49">
        <w:rPr>
          <w:rFonts w:ascii="Times New Roman" w:hAnsi="Times New Roman" w:cs="Helvetica"/>
          <w:sz w:val="18"/>
        </w:rPr>
        <w:t xml:space="preserve"> text of the canon. It is instructive to read that article while going through the Canon. (Just remember that this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description</w:t>
      </w:r>
      <w:proofErr w:type="gramEnd"/>
      <w:r w:rsidRPr="00B76B49">
        <w:rPr>
          <w:rFonts w:ascii="Times New Roman" w:hAnsi="Times New Roman" w:cs="Helvetica"/>
          <w:sz w:val="18"/>
        </w:rPr>
        <w:t xml:space="preserve"> and explanation was written long before the Second Vatican Council.)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Roman Canon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w:t>
      </w:r>
      <w:proofErr w:type="gramStart"/>
      <w:r w:rsidRPr="00B76B49">
        <w:rPr>
          <w:rFonts w:ascii="Times New Roman" w:hAnsi="Times New Roman" w:cs="Helvetica"/>
          <w:sz w:val="18"/>
        </w:rPr>
        <w:t>kneel</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Te igitur, clementissime Pater, per Jesum Christum Filium tuum, Dominum nostrum, supplices rogamus ac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petimus</w:t>
      </w:r>
      <w:proofErr w:type="gramEnd"/>
      <w:r w:rsidRPr="00B76B49">
        <w:rPr>
          <w:rFonts w:ascii="Times New Roman" w:hAnsi="Times New Roman" w:cs="Helvetica"/>
          <w:sz w:val="18"/>
        </w:rPr>
        <w:t xml:space="preserve"> uti accepta habeas, et benedicas haec dona, haec munera, haec sancta sacrificia illibata; in primis quae tibi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offerimus</w:t>
      </w:r>
      <w:proofErr w:type="gramEnd"/>
      <w:r w:rsidRPr="00B76B49">
        <w:rPr>
          <w:rFonts w:ascii="Times New Roman" w:hAnsi="Times New Roman" w:cs="Helvetica"/>
          <w:sz w:val="18"/>
        </w:rPr>
        <w:t xml:space="preserve"> pro Ecclesia tua sancta catholica; quam pacificare, custodire, adunare, et regere digneris toto orbe terrarum: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una</w:t>
      </w:r>
      <w:proofErr w:type="gramEnd"/>
      <w:r w:rsidRPr="00B76B49">
        <w:rPr>
          <w:rFonts w:ascii="Times New Roman" w:hAnsi="Times New Roman" w:cs="Helvetica"/>
          <w:sz w:val="18"/>
        </w:rPr>
        <w:t xml:space="preserve"> cum famulo tuo Papa nostro N.,et Antistite nostro N. et omnibus orthodoxis, atque catholicae et aostolicae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fidei</w:t>
      </w:r>
      <w:proofErr w:type="gramEnd"/>
      <w:r w:rsidRPr="00B76B49">
        <w:rPr>
          <w:rFonts w:ascii="Times New Roman" w:hAnsi="Times New Roman" w:cs="Helvetica"/>
          <w:sz w:val="18"/>
        </w:rPr>
        <w:t xml:space="preserve"> cultoribus.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Therefore, most gracious Father, we humbly beg of </w:t>
      </w:r>
      <w:proofErr w:type="gramStart"/>
      <w:r w:rsidRPr="00B76B49">
        <w:rPr>
          <w:rFonts w:ascii="Times New Roman" w:hAnsi="Times New Roman" w:cs="Helvetica"/>
          <w:sz w:val="18"/>
        </w:rPr>
        <w:t>You</w:t>
      </w:r>
      <w:proofErr w:type="gramEnd"/>
      <w:r w:rsidRPr="00B76B49">
        <w:rPr>
          <w:rFonts w:ascii="Times New Roman" w:hAnsi="Times New Roman" w:cs="Helvetica"/>
          <w:sz w:val="18"/>
        </w:rPr>
        <w:t xml:space="preserve"> and entreat You through Jesus Christ Your Son, Our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Lord. Hold acceptable and bless +these gifts, these + offerings, these +holy and unspotted oblations which, in the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first</w:t>
      </w:r>
      <w:proofErr w:type="gramEnd"/>
      <w:r w:rsidRPr="00B76B49">
        <w:rPr>
          <w:rFonts w:ascii="Times New Roman" w:hAnsi="Times New Roman" w:cs="Helvetica"/>
          <w:sz w:val="18"/>
        </w:rPr>
        <w:t xml:space="preserve"> place, we offer You for your Holy Catholic Church. Grant her peace and protection, unity and guidance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throughout</w:t>
      </w:r>
      <w:proofErr w:type="gramEnd"/>
      <w:r w:rsidRPr="00B76B49">
        <w:rPr>
          <w:rFonts w:ascii="Times New Roman" w:hAnsi="Times New Roman" w:cs="Helvetica"/>
          <w:sz w:val="18"/>
        </w:rPr>
        <w:t xml:space="preserve"> the worlds, together with Your servant (name), our Pope, and(name), our Bishop; and all Orthodox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believers</w:t>
      </w:r>
      <w:proofErr w:type="gramEnd"/>
      <w:r w:rsidRPr="00B76B49">
        <w:rPr>
          <w:rFonts w:ascii="Times New Roman" w:hAnsi="Times New Roman" w:cs="Helvetica"/>
          <w:sz w:val="18"/>
        </w:rPr>
        <w:t xml:space="preserve"> who cherish the Catholic and Apostolic Faith.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Memento, Domine, famulorum, famularumque tuarum N.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N. et omnium circumstantium, quorum tibi fides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cognita</w:t>
      </w:r>
      <w:proofErr w:type="gramEnd"/>
      <w:r w:rsidRPr="00B76B49">
        <w:rPr>
          <w:rFonts w:ascii="Times New Roman" w:hAnsi="Times New Roman" w:cs="Helvetica"/>
          <w:sz w:val="18"/>
        </w:rPr>
        <w:t xml:space="preserve"> est, et nota devotio, pro quibus tibi offerimus. </w:t>
      </w:r>
      <w:proofErr w:type="gramStart"/>
      <w:r w:rsidRPr="00B76B49">
        <w:rPr>
          <w:rFonts w:ascii="Times New Roman" w:hAnsi="Times New Roman" w:cs="Helvetica"/>
          <w:sz w:val="18"/>
        </w:rPr>
        <w:t>vel</w:t>
      </w:r>
      <w:proofErr w:type="gramEnd"/>
      <w:r w:rsidRPr="00B76B49">
        <w:rPr>
          <w:rFonts w:ascii="Times New Roman" w:hAnsi="Times New Roman" w:cs="Helvetica"/>
          <w:sz w:val="18"/>
        </w:rPr>
        <w:t xml:space="preserve"> qui tibi offerunt hoc sacrificium laudis pro se, suisque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omnibus</w:t>
      </w:r>
      <w:proofErr w:type="gramEnd"/>
      <w:r w:rsidRPr="00B76B49">
        <w:rPr>
          <w:rFonts w:ascii="Times New Roman" w:hAnsi="Times New Roman" w:cs="Helvetica"/>
          <w:sz w:val="18"/>
        </w:rPr>
        <w:t xml:space="preserve">, pro redemptione animarum suarum, pro spe salutis, et incolumitatis suae; tibique reddunt vota sua aeterno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Deo, vivo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vero.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Remember, O Lord, Your servants and handmaids, (name) and (name), and all here present, whose faith and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devotion</w:t>
      </w:r>
      <w:proofErr w:type="gramEnd"/>
      <w:r w:rsidRPr="00B76B49">
        <w:rPr>
          <w:rFonts w:ascii="Times New Roman" w:hAnsi="Times New Roman" w:cs="Helvetica"/>
          <w:sz w:val="18"/>
        </w:rPr>
        <w:t xml:space="preserve"> are known to You. On whose behalf we offer to </w:t>
      </w:r>
      <w:proofErr w:type="gramStart"/>
      <w:r w:rsidRPr="00B76B49">
        <w:rPr>
          <w:rFonts w:ascii="Times New Roman" w:hAnsi="Times New Roman" w:cs="Helvetica"/>
          <w:sz w:val="18"/>
        </w:rPr>
        <w:t>You</w:t>
      </w:r>
      <w:proofErr w:type="gramEnd"/>
      <w:r w:rsidRPr="00B76B49">
        <w:rPr>
          <w:rFonts w:ascii="Times New Roman" w:hAnsi="Times New Roman" w:cs="Helvetica"/>
          <w:sz w:val="18"/>
        </w:rPr>
        <w:t xml:space="preserve">, or who themselves offer to You this sacrifice of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praise</w:t>
      </w:r>
      <w:proofErr w:type="gramEnd"/>
      <w:r w:rsidRPr="00B76B49">
        <w:rPr>
          <w:rFonts w:ascii="Times New Roman" w:hAnsi="Times New Roman" w:cs="Helvetica"/>
          <w:sz w:val="18"/>
        </w:rPr>
        <w:t xml:space="preserve"> for themselves, families and friends, for the good of their souls, for their hope of salvation and deliverance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from</w:t>
      </w:r>
      <w:proofErr w:type="gramEnd"/>
      <w:r w:rsidRPr="00B76B49">
        <w:rPr>
          <w:rFonts w:ascii="Times New Roman" w:hAnsi="Times New Roman" w:cs="Helvetica"/>
          <w:sz w:val="18"/>
        </w:rPr>
        <w:t xml:space="preserve"> all harm, and who offer their homage to You, eternal, living and true God.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(This next prayer has special beginnings for certain feasts. This is the usual version.)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Communicantes,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memoriam venerantes in primis gloriosae semper Virginis Mariae, Genitricis Dei et Domini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nostri</w:t>
      </w:r>
      <w:proofErr w:type="gramEnd"/>
      <w:r w:rsidRPr="00B76B49">
        <w:rPr>
          <w:rFonts w:ascii="Times New Roman" w:hAnsi="Times New Roman" w:cs="Helvetica"/>
          <w:sz w:val="18"/>
        </w:rPr>
        <w:t xml:space="preserve"> Jesu Christi: sed et beati Joseph ejusdem Virginis Sponsi, et beatorum Apostolorum ac Martyrum tuorum,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Petri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Pauli, Andreae, Jacobi, Joannis, Thomae, Jacobi, Philippi, Bartholomaei, Matthaei, Simonis, et Thaddaei: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Lini, Cleti, Clementis, Xysti, Cornelii, Cypriani, Laurentii, Chrysogoni, Joannis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Pauli, Cosmae et Damiani, et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omnium</w:t>
      </w:r>
      <w:proofErr w:type="gramEnd"/>
      <w:r w:rsidRPr="00B76B49">
        <w:rPr>
          <w:rFonts w:ascii="Times New Roman" w:hAnsi="Times New Roman" w:cs="Helvetica"/>
          <w:sz w:val="18"/>
        </w:rPr>
        <w:t xml:space="preserve"> Sanctorum tuorum; quorum meritis precibusque concedas, ut in omnibus protectionis tuae muniamur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auxilio</w:t>
      </w:r>
      <w:proofErr w:type="gramEnd"/>
      <w:r w:rsidRPr="00B76B49">
        <w:rPr>
          <w:rFonts w:ascii="Times New Roman" w:hAnsi="Times New Roman" w:cs="Helvetica"/>
          <w:sz w:val="18"/>
        </w:rPr>
        <w:t xml:space="preserve">. </w:t>
      </w:r>
      <w:proofErr w:type="gramStart"/>
      <w:r w:rsidRPr="00B76B49">
        <w:rPr>
          <w:rFonts w:ascii="Times New Roman" w:hAnsi="Times New Roman" w:cs="Helvetica"/>
          <w:sz w:val="18"/>
        </w:rPr>
        <w:t>Per eundem Christum Dominum nostrum.</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In the unity of holy fellowship we observe the memory, first of all, of the glorious and ever Virgin Mary,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Mother of our Lord and God Jesus Christ.</w:t>
      </w:r>
      <w:proofErr w:type="gramEnd"/>
      <w:r w:rsidRPr="00B76B49">
        <w:rPr>
          <w:rFonts w:ascii="Times New Roman" w:hAnsi="Times New Roman" w:cs="Helvetica"/>
          <w:sz w:val="18"/>
        </w:rPr>
        <w:t xml:space="preserve"> Next we observe the memory of Blessed Joseph, Spouse of the same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Virgin, and of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blessed Apostles and Martyrs, Peter and Paul, Andrew, James, John, Thomas, James, Philip,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Bartholomew, Matthew, Simon and Thaddeus; of Linus, Cletus, Clement, Sixtus, Cornelius, Cyprian, Lawrence,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Chrysogonus, John and Paul, Cosmas and Damian, and all Your Saints.</w:t>
      </w:r>
      <w:proofErr w:type="gramEnd"/>
      <w:r w:rsidRPr="00B76B49">
        <w:rPr>
          <w:rFonts w:ascii="Times New Roman" w:hAnsi="Times New Roman" w:cs="Helvetica"/>
          <w:sz w:val="18"/>
        </w:rPr>
        <w:t xml:space="preserve"> By their merits and prayers grant that we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may</w:t>
      </w:r>
      <w:proofErr w:type="gramEnd"/>
      <w:r w:rsidRPr="00B76B49">
        <w:rPr>
          <w:rFonts w:ascii="Times New Roman" w:hAnsi="Times New Roman" w:cs="Helvetica"/>
          <w:sz w:val="18"/>
        </w:rPr>
        <w:t xml:space="preserve"> be always fortified by the help of Your protection. </w:t>
      </w:r>
      <w:proofErr w:type="gramStart"/>
      <w:r w:rsidRPr="00B76B49">
        <w:rPr>
          <w:rFonts w:ascii="Times New Roman" w:hAnsi="Times New Roman" w:cs="Helvetica"/>
          <w:sz w:val="18"/>
        </w:rPr>
        <w:t>Through Christ our Lord.</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Hanc igitur oblationem servitutis nostrae, sed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cunctae familiae tuae quaesumus, Domine, ut placatus accipias,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diesque</w:t>
      </w:r>
      <w:proofErr w:type="gramEnd"/>
      <w:r w:rsidRPr="00B76B49">
        <w:rPr>
          <w:rFonts w:ascii="Times New Roman" w:hAnsi="Times New Roman" w:cs="Helvetica"/>
          <w:sz w:val="18"/>
        </w:rPr>
        <w:t xml:space="preserve"> nostros in tua pace disponas, atque ab aeterna damnatione nos eripi, et in electorum tuorum jubeas grege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numerari</w:t>
      </w:r>
      <w:proofErr w:type="gramEnd"/>
      <w:r w:rsidRPr="00B76B49">
        <w:rPr>
          <w:rFonts w:ascii="Times New Roman" w:hAnsi="Times New Roman" w:cs="Helvetica"/>
          <w:sz w:val="18"/>
        </w:rPr>
        <w:t xml:space="preserve">. </w:t>
      </w:r>
      <w:proofErr w:type="gramStart"/>
      <w:r w:rsidRPr="00B76B49">
        <w:rPr>
          <w:rFonts w:ascii="Times New Roman" w:hAnsi="Times New Roman" w:cs="Helvetica"/>
          <w:sz w:val="18"/>
        </w:rPr>
        <w:t>Per Christum Dominum nostrum.</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Graciously accept, then, we beseech You, O Lord, this service of our worship and that of all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household.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Provide that our days be spent in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peace, save us from everlasting damnation, and cause us to be numbered in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the</w:t>
      </w:r>
      <w:proofErr w:type="gramEnd"/>
      <w:r w:rsidRPr="00B76B49">
        <w:rPr>
          <w:rFonts w:ascii="Times New Roman" w:hAnsi="Times New Roman" w:cs="Helvetica"/>
          <w:sz w:val="18"/>
        </w:rPr>
        <w:t xml:space="preserve"> flock you have chosen. </w:t>
      </w:r>
      <w:proofErr w:type="gramStart"/>
      <w:r w:rsidRPr="00B76B49">
        <w:rPr>
          <w:rFonts w:ascii="Times New Roman" w:hAnsi="Times New Roman" w:cs="Helvetica"/>
          <w:sz w:val="18"/>
        </w:rPr>
        <w:t>Through Christ our Lord.</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Quam oblationem tu, Deus, in omnibus, quaesumus, benedictam, adscriptam, ratam, rationabilem,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acceptabilemque</w:t>
      </w:r>
      <w:proofErr w:type="gramEnd"/>
      <w:r w:rsidRPr="00B76B49">
        <w:rPr>
          <w:rFonts w:ascii="Times New Roman" w:hAnsi="Times New Roman" w:cs="Helvetica"/>
          <w:sz w:val="18"/>
        </w:rPr>
        <w:t xml:space="preserve"> facere digneris,. </w:t>
      </w:r>
      <w:proofErr w:type="gramStart"/>
      <w:r w:rsidRPr="00B76B49">
        <w:rPr>
          <w:rFonts w:ascii="Times New Roman" w:hAnsi="Times New Roman" w:cs="Helvetica"/>
          <w:sz w:val="18"/>
        </w:rPr>
        <w:t>ut</w:t>
      </w:r>
      <w:proofErr w:type="gramEnd"/>
      <w:r w:rsidRPr="00B76B49">
        <w:rPr>
          <w:rFonts w:ascii="Times New Roman" w:hAnsi="Times New Roman" w:cs="Helvetica"/>
          <w:sz w:val="18"/>
        </w:rPr>
        <w:t xml:space="preserve"> nobis Corpus, et Sanguis fiat dilectissimi Filii tui Domini nostri Jesu Christi.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P. O God, deign to bless + what we offer, and make it approved, + effective</w:t>
      </w:r>
      <w:proofErr w:type="gramStart"/>
      <w:r w:rsidRPr="00B76B49">
        <w:rPr>
          <w:rFonts w:ascii="Times New Roman" w:hAnsi="Times New Roman" w:cs="Helvetica"/>
          <w:sz w:val="18"/>
        </w:rPr>
        <w:t>,+</w:t>
      </w:r>
      <w:proofErr w:type="gramEnd"/>
      <w:r w:rsidRPr="00B76B49">
        <w:rPr>
          <w:rFonts w:ascii="Times New Roman" w:hAnsi="Times New Roman" w:cs="Helvetica"/>
          <w:sz w:val="18"/>
        </w:rPr>
        <w:t xml:space="preserve"> right, + and wholly pleasing in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every</w:t>
      </w:r>
      <w:proofErr w:type="gramEnd"/>
      <w:r w:rsidRPr="00B76B49">
        <w:rPr>
          <w:rFonts w:ascii="Times New Roman" w:hAnsi="Times New Roman" w:cs="Helvetica"/>
          <w:sz w:val="18"/>
        </w:rPr>
        <w:t xml:space="preserve"> way, that it may become for our good, the Body + and Blood + of Your dearly beloved Son, our Lord Jesus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Christ.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Consecration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Qui pridie quam pateretur, accepit panem in sanctas ac venerabiles manus suas,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elevatis oculis in coelum ad te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Deum Patrem suum omnipotentem tibi gratias agens, benedixit, fregit, deditque discipulis suis, dicens: Accipite</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manducate</w:t>
      </w:r>
      <w:proofErr w:type="gramEnd"/>
      <w:r w:rsidRPr="00B76B49">
        <w:rPr>
          <w:rFonts w:ascii="Times New Roman" w:hAnsi="Times New Roman" w:cs="Helvetica"/>
          <w:sz w:val="18"/>
        </w:rPr>
        <w:t xml:space="preserve"> ex hoc omnes: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Who, the day before He suffered, took bread into His holy and venerable hands, and having raised His eyes to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heaven</w:t>
      </w:r>
      <w:proofErr w:type="gramEnd"/>
      <w:r w:rsidRPr="00B76B49">
        <w:rPr>
          <w:rFonts w:ascii="Times New Roman" w:hAnsi="Times New Roman" w:cs="Helvetica"/>
          <w:sz w:val="18"/>
        </w:rPr>
        <w:t xml:space="preserve"> to you, God, His Almighty Father, giving thanks to You, He blessed, + it broke it, and gave it to His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disciples</w:t>
      </w:r>
      <w:proofErr w:type="gramEnd"/>
      <w:r w:rsidRPr="00B76B49">
        <w:rPr>
          <w:rFonts w:ascii="Times New Roman" w:hAnsi="Times New Roman" w:cs="Helvetica"/>
          <w:sz w:val="18"/>
        </w:rPr>
        <w:t xml:space="preserve">, saying: "Take and eat of this, all of you,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HOC EST ENIM CORPUS MEUM.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FOR THIS IS MY BODY."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Body of Christ is lifted up for worship).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Simili modo postquam coenatum </w:t>
      </w:r>
      <w:proofErr w:type="gramStart"/>
      <w:r w:rsidRPr="00B76B49">
        <w:rPr>
          <w:rFonts w:ascii="Times New Roman" w:hAnsi="Times New Roman" w:cs="Helvetica"/>
          <w:sz w:val="18"/>
        </w:rPr>
        <w:t>est</w:t>
      </w:r>
      <w:proofErr w:type="gramEnd"/>
      <w:r w:rsidRPr="00B76B49">
        <w:rPr>
          <w:rFonts w:ascii="Times New Roman" w:hAnsi="Times New Roman" w:cs="Helvetica"/>
          <w:sz w:val="18"/>
        </w:rPr>
        <w:t xml:space="preserve">, accipiens et hunc praeclarum Calicem in sanctas ac venerabiles manus suas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item</w:t>
      </w:r>
      <w:proofErr w:type="gramEnd"/>
      <w:r w:rsidRPr="00B76B49">
        <w:rPr>
          <w:rFonts w:ascii="Times New Roman" w:hAnsi="Times New Roman" w:cs="Helvetica"/>
          <w:sz w:val="18"/>
        </w:rPr>
        <w:t xml:space="preserve"> tibi gratias agens, benedixit, deditque discipulis suis, dicens. Accipite,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bibite ex eo omnes: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Similarly, when the supper was ended, taking also this goodly chalice into His holy and venerable hands, again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giving</w:t>
      </w:r>
      <w:proofErr w:type="gramEnd"/>
      <w:r w:rsidRPr="00B76B49">
        <w:rPr>
          <w:rFonts w:ascii="Times New Roman" w:hAnsi="Times New Roman" w:cs="Helvetica"/>
          <w:sz w:val="18"/>
        </w:rPr>
        <w:t xml:space="preserve"> thanks to You, He blessed it, and gave it to His disciples, saying: "Take and drink of this, all of you,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HIC EST ENIM CALIX SANGUINIS MEI, NOVI ET AETERNI TESTAMENTI: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MYSTERIUM FIDEI: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QUI PRO VOBIS ET PRO MULTIS EFFUNDETUR IN REMISSIONEM PECCATORUM.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THIS IS THE CHALICE OF MY BLOOD OF THE NEW AND ETERNAL COVENANT: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MYSTERY OF FAITH: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WHICH IS BEING SHED FOR YOU AND FOR MANY FOR THE FORGIVENESS OF SINS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Haec quotiescumque feceritis, in </w:t>
      </w:r>
      <w:proofErr w:type="gramStart"/>
      <w:r w:rsidRPr="00B76B49">
        <w:rPr>
          <w:rFonts w:ascii="Times New Roman" w:hAnsi="Times New Roman" w:cs="Helvetica"/>
          <w:sz w:val="18"/>
        </w:rPr>
        <w:t>mei</w:t>
      </w:r>
      <w:proofErr w:type="gramEnd"/>
      <w:r w:rsidRPr="00B76B49">
        <w:rPr>
          <w:rFonts w:ascii="Times New Roman" w:hAnsi="Times New Roman" w:cs="Helvetica"/>
          <w:sz w:val="18"/>
        </w:rPr>
        <w:t xml:space="preserve"> memoriam facietis.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As often as you shall do these actions, do this in memory of </w:t>
      </w:r>
      <w:proofErr w:type="gramStart"/>
      <w:r w:rsidRPr="00B76B49">
        <w:rPr>
          <w:rFonts w:ascii="Times New Roman" w:hAnsi="Times New Roman" w:cs="Helvetica"/>
          <w:sz w:val="18"/>
        </w:rPr>
        <w:t>Me</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Blood of Christ is lifted up for worship).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Unde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momores, Domine, nos servi tui, sed et plebs tua sancta, ejusdem Christi Filii tui Domini nostri tam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beatae</w:t>
      </w:r>
      <w:proofErr w:type="gramEnd"/>
      <w:r w:rsidRPr="00B76B49">
        <w:rPr>
          <w:rFonts w:ascii="Times New Roman" w:hAnsi="Times New Roman" w:cs="Helvetica"/>
          <w:sz w:val="18"/>
        </w:rPr>
        <w:t xml:space="preserve"> Passionis, nec non et ab inferis Resurrectionis, sed et in coelos gloriosae Ascensionis. </w:t>
      </w:r>
      <w:proofErr w:type="gramStart"/>
      <w:r w:rsidRPr="00B76B49">
        <w:rPr>
          <w:rFonts w:ascii="Times New Roman" w:hAnsi="Times New Roman" w:cs="Helvetica"/>
          <w:sz w:val="18"/>
        </w:rPr>
        <w:t>offerimus</w:t>
      </w:r>
      <w:proofErr w:type="gramEnd"/>
      <w:r w:rsidRPr="00B76B49">
        <w:rPr>
          <w:rFonts w:ascii="Times New Roman" w:hAnsi="Times New Roman" w:cs="Helvetica"/>
          <w:sz w:val="18"/>
        </w:rPr>
        <w:t xml:space="preserve"> praeclarae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majestati</w:t>
      </w:r>
      <w:proofErr w:type="gramEnd"/>
      <w:r w:rsidRPr="00B76B49">
        <w:rPr>
          <w:rFonts w:ascii="Times New Roman" w:hAnsi="Times New Roman" w:cs="Helvetica"/>
          <w:sz w:val="18"/>
        </w:rPr>
        <w:t xml:space="preserve"> tuae de tuis donis ac datis hostiam puram, hostiam sanctam, hostiam immaculatam, Panem sanctum vitae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aeternae</w:t>
      </w:r>
      <w:proofErr w:type="gramEnd"/>
      <w:r w:rsidRPr="00B76B49">
        <w:rPr>
          <w:rFonts w:ascii="Times New Roman" w:hAnsi="Times New Roman" w:cs="Helvetica"/>
          <w:sz w:val="18"/>
        </w:rPr>
        <w:t xml:space="preserve">, et calicem salutis perpetuae.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Mindful, therefore, Lord, we,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ministers, as also Your holy people, of the same Christ, Your Son, our Lord,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remember</w:t>
      </w:r>
      <w:proofErr w:type="gramEnd"/>
      <w:r w:rsidRPr="00B76B49">
        <w:rPr>
          <w:rFonts w:ascii="Times New Roman" w:hAnsi="Times New Roman" w:cs="Helvetica"/>
          <w:sz w:val="18"/>
        </w:rPr>
        <w:t xml:space="preserve"> His blessed passion, and also of His Resurrection from the dead, and finally of His glorious Ascension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into</w:t>
      </w:r>
      <w:proofErr w:type="gramEnd"/>
      <w:r w:rsidRPr="00B76B49">
        <w:rPr>
          <w:rFonts w:ascii="Times New Roman" w:hAnsi="Times New Roman" w:cs="Helvetica"/>
          <w:sz w:val="18"/>
        </w:rPr>
        <w:t xml:space="preserve"> heaven, offer to Your supreme Majesty, of the gifts bestowed upon us, the pure +Victim, the holy + Victim,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the</w:t>
      </w:r>
      <w:proofErr w:type="gramEnd"/>
      <w:r w:rsidRPr="00B76B49">
        <w:rPr>
          <w:rFonts w:ascii="Times New Roman" w:hAnsi="Times New Roman" w:cs="Helvetica"/>
          <w:sz w:val="18"/>
        </w:rPr>
        <w:t xml:space="preserve"> all-perfect+ Victim: the holy + Bread of life eternal and the Chalice + of perpetual salvation.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Supra quae propitio ac sereno vultu respicere digneris;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accepta habere, sicuti accepta habere dignatus es munera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pueri</w:t>
      </w:r>
      <w:proofErr w:type="gramEnd"/>
      <w:r w:rsidRPr="00B76B49">
        <w:rPr>
          <w:rFonts w:ascii="Times New Roman" w:hAnsi="Times New Roman" w:cs="Helvetica"/>
          <w:sz w:val="18"/>
        </w:rPr>
        <w:t xml:space="preserve"> tui justi Abel, et sacrificium patriarchae nostri Abrahae, et quod tibi obtulit summus sacerdos tuus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Melchisedech, sanctum sacrificium, immaculatam hostiam.</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Deign to regard with gracious and kindly attention and hold acceptable, as </w:t>
      </w:r>
      <w:proofErr w:type="gramStart"/>
      <w:r w:rsidRPr="00B76B49">
        <w:rPr>
          <w:rFonts w:ascii="Times New Roman" w:hAnsi="Times New Roman" w:cs="Helvetica"/>
          <w:sz w:val="18"/>
        </w:rPr>
        <w:t>You</w:t>
      </w:r>
      <w:proofErr w:type="gramEnd"/>
      <w:r w:rsidRPr="00B76B49">
        <w:rPr>
          <w:rFonts w:ascii="Times New Roman" w:hAnsi="Times New Roman" w:cs="Helvetica"/>
          <w:sz w:val="18"/>
        </w:rPr>
        <w:t xml:space="preserve"> deigned to accept the offerings of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Abel, Your just servant, and the sacrifice of Abraham our Patriarch, and that which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chief priest Melchisedech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offered</w:t>
      </w:r>
      <w:proofErr w:type="gramEnd"/>
      <w:r w:rsidRPr="00B76B49">
        <w:rPr>
          <w:rFonts w:ascii="Times New Roman" w:hAnsi="Times New Roman" w:cs="Helvetica"/>
          <w:sz w:val="18"/>
        </w:rPr>
        <w:t xml:space="preserve"> to You, a holy Sacrifice and a spotless victim.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Supplices </w:t>
      </w:r>
      <w:proofErr w:type="gramStart"/>
      <w:r w:rsidRPr="00B76B49">
        <w:rPr>
          <w:rFonts w:ascii="Times New Roman" w:hAnsi="Times New Roman" w:cs="Helvetica"/>
          <w:sz w:val="18"/>
        </w:rPr>
        <w:t>te</w:t>
      </w:r>
      <w:proofErr w:type="gramEnd"/>
      <w:r w:rsidRPr="00B76B49">
        <w:rPr>
          <w:rFonts w:ascii="Times New Roman" w:hAnsi="Times New Roman" w:cs="Helvetica"/>
          <w:sz w:val="18"/>
        </w:rPr>
        <w:t xml:space="preserve"> rogamus, omnipotens Deus, jube haec perferri per manus sancti Angeli tui in sublime altare tuum,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in</w:t>
      </w:r>
      <w:proofErr w:type="gramEnd"/>
      <w:r w:rsidRPr="00B76B49">
        <w:rPr>
          <w:rFonts w:ascii="Times New Roman" w:hAnsi="Times New Roman" w:cs="Helvetica"/>
          <w:sz w:val="18"/>
        </w:rPr>
        <w:t xml:space="preserve"> conspectu dininae majertatis tuae: ut quoquot ex hac altaris participatione, sacrosanctum Filii tui Corpus, et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Sanguinem sumpserimus, omni benedictione coelesti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gratia repleamur. Per eumdem Christum Dominum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nostrum</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Most humbly we implore You, Almighty God, bid these offerings to be brought by the hands of Your Holy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Angel to Your altar above, before the face of Your Divine Majesty.</w:t>
      </w:r>
      <w:proofErr w:type="gramEnd"/>
      <w:r w:rsidRPr="00B76B49">
        <w:rPr>
          <w:rFonts w:ascii="Times New Roman" w:hAnsi="Times New Roman" w:cs="Helvetica"/>
          <w:sz w:val="18"/>
        </w:rPr>
        <w:t xml:space="preserve"> And may those of us who by sharing in the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Sacrifice of this altar shall receive the Most Sacred +Body and + Blood of Your Son, be filled with every grace and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heavenly</w:t>
      </w:r>
      <w:proofErr w:type="gramEnd"/>
      <w:r w:rsidRPr="00B76B49">
        <w:rPr>
          <w:rFonts w:ascii="Times New Roman" w:hAnsi="Times New Roman" w:cs="Helvetica"/>
          <w:sz w:val="18"/>
        </w:rPr>
        <w:t xml:space="preserve"> blessing, Through Christ our Lord.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Memento etiam, Domine, famulorum famularumque tuarum N.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N. qui nos praecesserunt cum signo fidei, et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dormiunt</w:t>
      </w:r>
      <w:proofErr w:type="gramEnd"/>
      <w:r w:rsidRPr="00B76B49">
        <w:rPr>
          <w:rFonts w:ascii="Times New Roman" w:hAnsi="Times New Roman" w:cs="Helvetica"/>
          <w:sz w:val="18"/>
        </w:rPr>
        <w:t xml:space="preserve"> in somno pacis. Ipsis, Domine,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omnibus in Christo quiescentibus, locum refrigerii, lucis et pacis, ut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indulgeas</w:t>
      </w:r>
      <w:proofErr w:type="gramEnd"/>
      <w:r w:rsidRPr="00B76B49">
        <w:rPr>
          <w:rFonts w:ascii="Times New Roman" w:hAnsi="Times New Roman" w:cs="Helvetica"/>
          <w:sz w:val="18"/>
        </w:rPr>
        <w:t xml:space="preserve">, deprecamur. </w:t>
      </w:r>
      <w:proofErr w:type="gramStart"/>
      <w:r w:rsidRPr="00B76B49">
        <w:rPr>
          <w:rFonts w:ascii="Times New Roman" w:hAnsi="Times New Roman" w:cs="Helvetica"/>
          <w:sz w:val="18"/>
        </w:rPr>
        <w:t>Per eumdem Christum Dominum nostrum.</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Remember also, Lord, Your servants and handmaids (name) and (name) who have gone before us with the sign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of</w:t>
      </w:r>
      <w:proofErr w:type="gramEnd"/>
      <w:r w:rsidRPr="00B76B49">
        <w:rPr>
          <w:rFonts w:ascii="Times New Roman" w:hAnsi="Times New Roman" w:cs="Helvetica"/>
          <w:sz w:val="18"/>
        </w:rPr>
        <w:t xml:space="preserve"> faith and rest in the sleep of peace. To these, Lord, and to all who rest in Christ, we beg </w:t>
      </w:r>
      <w:proofErr w:type="gramStart"/>
      <w:r w:rsidRPr="00B76B49">
        <w:rPr>
          <w:rFonts w:ascii="Times New Roman" w:hAnsi="Times New Roman" w:cs="Helvetica"/>
          <w:sz w:val="18"/>
        </w:rPr>
        <w:t>You</w:t>
      </w:r>
      <w:proofErr w:type="gramEnd"/>
      <w:r w:rsidRPr="00B76B49">
        <w:rPr>
          <w:rFonts w:ascii="Times New Roman" w:hAnsi="Times New Roman" w:cs="Helvetica"/>
          <w:sz w:val="18"/>
        </w:rPr>
        <w:t xml:space="preserve"> to grant of Your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goodness</w:t>
      </w:r>
      <w:proofErr w:type="gramEnd"/>
      <w:r w:rsidRPr="00B76B49">
        <w:rPr>
          <w:rFonts w:ascii="Times New Roman" w:hAnsi="Times New Roman" w:cs="Helvetica"/>
          <w:sz w:val="18"/>
        </w:rPr>
        <w:t xml:space="preserve"> a place of comfort, light, and peace. </w:t>
      </w:r>
      <w:proofErr w:type="gramStart"/>
      <w:r w:rsidRPr="00B76B49">
        <w:rPr>
          <w:rFonts w:ascii="Times New Roman" w:hAnsi="Times New Roman" w:cs="Helvetica"/>
          <w:sz w:val="18"/>
        </w:rPr>
        <w:t>Through Christ our Lord.</w:t>
      </w:r>
      <w:proofErr w:type="gramEnd"/>
      <w:r w:rsidRPr="00B76B49">
        <w:rPr>
          <w:rFonts w:ascii="Times New Roman" w:hAnsi="Times New Roman" w:cs="Helvetica"/>
          <w:sz w:val="18"/>
        </w:rPr>
        <w:t xml:space="preserve">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Nobis quoque peccatoribus famulis tuis, de multitudine miserationum tuarum sperantibus, partem aliquam,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societatem</w:t>
      </w:r>
      <w:proofErr w:type="gramEnd"/>
      <w:r w:rsidRPr="00B76B49">
        <w:rPr>
          <w:rFonts w:ascii="Times New Roman" w:hAnsi="Times New Roman" w:cs="Helvetica"/>
          <w:sz w:val="18"/>
        </w:rPr>
        <w:t xml:space="preserve"> donare digneris, cum tuis sanctis Apostolis et Martyribus, cum Joanne, Stephano, Matthia, Barnaba,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Ignatio, Alexandro, Marcellino, Petro, Felicitate, Perpetua, Agatha, Lucia, Agnete, Caecilia, Anastasia,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omnibus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Sanctis tuis, intra quorum nos consortium, </w:t>
      </w:r>
      <w:proofErr w:type="gramStart"/>
      <w:r w:rsidRPr="00B76B49">
        <w:rPr>
          <w:rFonts w:ascii="Times New Roman" w:hAnsi="Times New Roman" w:cs="Helvetica"/>
          <w:sz w:val="18"/>
        </w:rPr>
        <w:t>non aestimator</w:t>
      </w:r>
      <w:proofErr w:type="gramEnd"/>
      <w:r w:rsidRPr="00B76B49">
        <w:rPr>
          <w:rFonts w:ascii="Times New Roman" w:hAnsi="Times New Roman" w:cs="Helvetica"/>
          <w:sz w:val="18"/>
        </w:rPr>
        <w:t xml:space="preserve"> meriti sed veniae, quaesumus, largitor admitte. Per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Christum Dominum nostrum.</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To us sinners also, </w:t>
      </w:r>
      <w:proofErr w:type="gramStart"/>
      <w:r w:rsidRPr="00B76B49">
        <w:rPr>
          <w:rFonts w:ascii="Times New Roman" w:hAnsi="Times New Roman" w:cs="Helvetica"/>
          <w:sz w:val="18"/>
        </w:rPr>
        <w:t>Your</w:t>
      </w:r>
      <w:proofErr w:type="gramEnd"/>
      <w:r w:rsidRPr="00B76B49">
        <w:rPr>
          <w:rFonts w:ascii="Times New Roman" w:hAnsi="Times New Roman" w:cs="Helvetica"/>
          <w:sz w:val="18"/>
        </w:rPr>
        <w:t xml:space="preserve"> servants, trusting in the greatness of Your mercy, deign to grant some part and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fellowship</w:t>
      </w:r>
      <w:proofErr w:type="gramEnd"/>
      <w:r w:rsidRPr="00B76B49">
        <w:rPr>
          <w:rFonts w:ascii="Times New Roman" w:hAnsi="Times New Roman" w:cs="Helvetica"/>
          <w:sz w:val="18"/>
        </w:rPr>
        <w:t xml:space="preserve"> with Your Holy Apostles and Martyrs with John Stephen, Matthias, Barnabas, Ignatius, Alexander,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Marcellinus, Peter, Felicity, Perpetua, Agatha, Lucy, Agnes, Cecilia, Anastasia, and all Your Saints.Into their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company</w:t>
      </w:r>
      <w:proofErr w:type="gramEnd"/>
      <w:r w:rsidRPr="00B76B49">
        <w:rPr>
          <w:rFonts w:ascii="Times New Roman" w:hAnsi="Times New Roman" w:cs="Helvetica"/>
          <w:sz w:val="18"/>
        </w:rPr>
        <w:t xml:space="preserve"> we implore You to admit us, not weighing our merits, but freely granting us pardon. Through Christ our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Lord.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Per quem haec omnia Domine, semper bona creas, sanctificas, vivificas, benedicis,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praestas nobis.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Through Whom, Lord, You always create, sanctify, + fill with life, + bless +and bestow upon us all good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things</w:t>
      </w:r>
      <w:proofErr w:type="gramEnd"/>
      <w:r w:rsidRPr="00B76B49">
        <w:rPr>
          <w:rFonts w:ascii="Times New Roman" w:hAnsi="Times New Roman" w:cs="Helvetica"/>
          <w:sz w:val="18"/>
        </w:rPr>
        <w:t xml:space="preserve">.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The  minor</w:t>
      </w:r>
      <w:proofErr w:type="gramEnd"/>
      <w:r w:rsidRPr="00B76B49">
        <w:rPr>
          <w:rFonts w:ascii="Times New Roman" w:hAnsi="Times New Roman" w:cs="Helvetica"/>
          <w:sz w:val="18"/>
        </w:rPr>
        <w:t xml:space="preserve"> Elevation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Per ipsum, </w:t>
      </w:r>
      <w:proofErr w:type="gramStart"/>
      <w:r w:rsidRPr="00B76B49">
        <w:rPr>
          <w:rFonts w:ascii="Times New Roman" w:hAnsi="Times New Roman" w:cs="Helvetica"/>
          <w:sz w:val="18"/>
        </w:rPr>
        <w:t>et</w:t>
      </w:r>
      <w:proofErr w:type="gramEnd"/>
      <w:r w:rsidRPr="00B76B49">
        <w:rPr>
          <w:rFonts w:ascii="Times New Roman" w:hAnsi="Times New Roman" w:cs="Helvetica"/>
          <w:sz w:val="18"/>
        </w:rPr>
        <w:t xml:space="preserve"> cum ipso, et in ipso, est tibi Deo Patri omnipotenti, in unitate Spiritus Sancti,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omnis</w:t>
      </w:r>
      <w:proofErr w:type="gramEnd"/>
      <w:r w:rsidRPr="00B76B49">
        <w:rPr>
          <w:rFonts w:ascii="Times New Roman" w:hAnsi="Times New Roman" w:cs="Helvetica"/>
          <w:sz w:val="18"/>
        </w:rPr>
        <w:t xml:space="preserve"> honor et gloria, per omnia saecula saeculorum.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Through Him, + and with + Him, and in + Him, is to You, God the Father + Almighty,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proofErr w:type="gramStart"/>
      <w:r w:rsidRPr="00B76B49">
        <w:rPr>
          <w:rFonts w:ascii="Times New Roman" w:hAnsi="Times New Roman" w:cs="Helvetica"/>
          <w:sz w:val="18"/>
        </w:rPr>
        <w:t>in</w:t>
      </w:r>
      <w:proofErr w:type="gramEnd"/>
      <w:r w:rsidRPr="00B76B49">
        <w:rPr>
          <w:rFonts w:ascii="Times New Roman" w:hAnsi="Times New Roman" w:cs="Helvetica"/>
          <w:sz w:val="18"/>
        </w:rPr>
        <w:t xml:space="preserve"> the unity of the + Holy Spirit, all honor and glory, forever and ever.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 AMEN! </w:t>
      </w:r>
    </w:p>
    <w:p w:rsidR="00236945" w:rsidRPr="00B76B49" w:rsidRDefault="00236945" w:rsidP="0023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Source: http://www.sacred-texts.com/chr/lmass/ord.htm</w:t>
      </w:r>
    </w:p>
    <w:p w:rsidR="00236945" w:rsidRDefault="00236945" w:rsidP="00236945">
      <w:pPr>
        <w:rPr>
          <w:rFonts w:ascii="Times New Roman" w:hAnsi="Times New Roman"/>
        </w:rPr>
      </w:pPr>
    </w:p>
    <w:p w:rsidR="00236945" w:rsidRDefault="00236945" w:rsidP="00236945">
      <w:pPr>
        <w:rPr>
          <w:rFonts w:ascii="Times New Roman" w:hAnsi="Times New Roman"/>
        </w:rPr>
      </w:pPr>
    </w:p>
    <w:p w:rsidR="00525BBA" w:rsidRDefault="00525BBA"/>
    <w:sectPr w:rsidR="00525BBA" w:rsidSect="00525BBA">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550F" w:rsidRDefault="000E550F" w:rsidP="00525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50F" w:rsidRDefault="000E550F" w:rsidP="00EC1C6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550F" w:rsidRDefault="000E550F" w:rsidP="00525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968">
      <w:rPr>
        <w:rStyle w:val="PageNumber"/>
        <w:noProof/>
      </w:rPr>
      <w:t>1</w:t>
    </w:r>
    <w:r>
      <w:rPr>
        <w:rStyle w:val="PageNumber"/>
      </w:rPr>
      <w:fldChar w:fldCharType="end"/>
    </w:r>
  </w:p>
  <w:p w:rsidR="000E550F" w:rsidRDefault="000E550F" w:rsidP="00EC1C6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47450"/>
    <w:rsid w:val="00056725"/>
    <w:rsid w:val="000D73A2"/>
    <w:rsid w:val="000E550F"/>
    <w:rsid w:val="001C313D"/>
    <w:rsid w:val="00236945"/>
    <w:rsid w:val="002D0EA7"/>
    <w:rsid w:val="003C0D9B"/>
    <w:rsid w:val="004176CA"/>
    <w:rsid w:val="004D746C"/>
    <w:rsid w:val="004E65AF"/>
    <w:rsid w:val="00525BBA"/>
    <w:rsid w:val="00553A05"/>
    <w:rsid w:val="005B2FC7"/>
    <w:rsid w:val="005E6493"/>
    <w:rsid w:val="006F002F"/>
    <w:rsid w:val="00726E0C"/>
    <w:rsid w:val="007B0F61"/>
    <w:rsid w:val="0092055E"/>
    <w:rsid w:val="00951968"/>
    <w:rsid w:val="009640FE"/>
    <w:rsid w:val="009F7452"/>
    <w:rsid w:val="00AD3874"/>
    <w:rsid w:val="00B47450"/>
    <w:rsid w:val="00B72CBB"/>
    <w:rsid w:val="00B76B49"/>
    <w:rsid w:val="00BC7066"/>
    <w:rsid w:val="00C407AA"/>
    <w:rsid w:val="00C479BE"/>
    <w:rsid w:val="00CB4375"/>
    <w:rsid w:val="00D178BA"/>
    <w:rsid w:val="00D90B4E"/>
    <w:rsid w:val="00DC218A"/>
    <w:rsid w:val="00E8164F"/>
    <w:rsid w:val="00EA6CDA"/>
    <w:rsid w:val="00EC1C6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A7"/>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Address">
    <w:name w:val="HTML Address"/>
    <w:basedOn w:val="z-TopofForm"/>
    <w:link w:val="HTMLAddressChar"/>
    <w:rsid w:val="00EA6CDA"/>
    <w:pPr>
      <w:pBdr>
        <w:bottom w:val="none" w:sz="0" w:space="0" w:color="auto"/>
      </w:pBdr>
      <w:jc w:val="left"/>
    </w:pPr>
    <w:rPr>
      <w:rFonts w:ascii="Times New Roman" w:eastAsia="Times New Roman" w:hAnsi="Times New Roman"/>
      <w:vanish w:val="0"/>
      <w:sz w:val="24"/>
      <w:szCs w:val="20"/>
    </w:rPr>
  </w:style>
  <w:style w:type="character" w:customStyle="1" w:styleId="HTMLAddressChar">
    <w:name w:val="HTML Address Char"/>
    <w:basedOn w:val="DefaultParagraphFont"/>
    <w:link w:val="HTMLAddress"/>
    <w:rsid w:val="00EA6CDA"/>
    <w:rPr>
      <w:rFonts w:ascii="Times New Roman" w:eastAsia="Times New Roman" w:hAnsi="Times New Roman" w:cs="Times New Roman"/>
      <w:sz w:val="24"/>
    </w:rPr>
  </w:style>
  <w:style w:type="paragraph" w:styleId="z-TopofForm">
    <w:name w:val="HTML Top of Form"/>
    <w:basedOn w:val="Normal"/>
    <w:next w:val="Normal"/>
    <w:link w:val="z-TopofFormChar"/>
    <w:hidden/>
    <w:uiPriority w:val="99"/>
    <w:semiHidden/>
    <w:unhideWhenUsed/>
    <w:rsid w:val="00EA6CD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A6CDA"/>
    <w:rPr>
      <w:rFonts w:ascii="Arial" w:eastAsia="Times" w:hAnsi="Arial" w:cs="Times New Roman"/>
      <w:vanish/>
      <w:sz w:val="16"/>
      <w:szCs w:val="16"/>
    </w:rPr>
  </w:style>
  <w:style w:type="paragraph" w:styleId="Footer">
    <w:name w:val="footer"/>
    <w:basedOn w:val="Normal"/>
    <w:link w:val="FooterChar"/>
    <w:uiPriority w:val="99"/>
    <w:semiHidden/>
    <w:unhideWhenUsed/>
    <w:rsid w:val="00EC1C61"/>
    <w:pPr>
      <w:tabs>
        <w:tab w:val="center" w:pos="4320"/>
        <w:tab w:val="right" w:pos="8640"/>
      </w:tabs>
    </w:pPr>
  </w:style>
  <w:style w:type="character" w:customStyle="1" w:styleId="FooterChar">
    <w:name w:val="Footer Char"/>
    <w:basedOn w:val="DefaultParagraphFont"/>
    <w:link w:val="Footer"/>
    <w:uiPriority w:val="99"/>
    <w:semiHidden/>
    <w:rsid w:val="00EC1C61"/>
    <w:rPr>
      <w:rFonts w:ascii="Times" w:eastAsia="Times" w:hAnsi="Times" w:cs="Times New Roman"/>
      <w:sz w:val="24"/>
    </w:rPr>
  </w:style>
  <w:style w:type="character" w:styleId="PageNumber">
    <w:name w:val="page number"/>
    <w:basedOn w:val="DefaultParagraphFont"/>
    <w:uiPriority w:val="99"/>
    <w:semiHidden/>
    <w:unhideWhenUsed/>
    <w:rsid w:val="00EC1C61"/>
  </w:style>
  <w:style w:type="character" w:styleId="Hyperlink">
    <w:name w:val="Hyperlink"/>
    <w:basedOn w:val="DefaultParagraphFont"/>
    <w:uiPriority w:val="99"/>
    <w:semiHidden/>
    <w:unhideWhenUsed/>
    <w:rsid w:val="00B76B4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dmarzolf@blc.edu" TargetMode="External"/><Relationship Id="rId5" Type="http://schemas.openxmlformats.org/officeDocument/2006/relationships/hyperlink" Target="http://www.habits-of-mind.net/" TargetMode="Externa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3675</Words>
  <Characters>20950</Characters>
  <Application>Microsoft Word 12.1.2</Application>
  <DocSecurity>0</DocSecurity>
  <Lines>174</Lines>
  <Paragraphs>41</Paragraphs>
  <ScaleCrop>false</ScaleCrop>
  <Company>Bethany Lutheran College</Company>
  <LinksUpToDate>false</LinksUpToDate>
  <CharactersWithSpaces>25728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Dennis Marzolf</cp:lastModifiedBy>
  <cp:revision>24</cp:revision>
  <cp:lastPrinted>2010-07-14T14:41:00Z</cp:lastPrinted>
  <dcterms:created xsi:type="dcterms:W3CDTF">2010-07-14T14:07:00Z</dcterms:created>
  <dcterms:modified xsi:type="dcterms:W3CDTF">2010-08-10T22:02:00Z</dcterms:modified>
</cp:coreProperties>
</file>